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A2035" w14:textId="77777777" w:rsidR="00614907" w:rsidRPr="00BB15FB" w:rsidRDefault="00AE5837">
      <w:pPr>
        <w:jc w:val="center"/>
        <w:rPr>
          <w:rFonts w:ascii="New York" w:hAnsi="New York"/>
          <w:b/>
          <w:lang w:val="en-CA"/>
        </w:rPr>
      </w:pPr>
      <w:r w:rsidRPr="00BB15FB">
        <w:rPr>
          <w:rFonts w:ascii="New York" w:hAnsi="New York"/>
          <w:b/>
          <w:lang w:val="en-CA"/>
        </w:rPr>
        <w:t xml:space="preserve">Flow </w:t>
      </w:r>
      <w:proofErr w:type="spellStart"/>
      <w:r w:rsidRPr="00BB15FB">
        <w:rPr>
          <w:rFonts w:ascii="New York" w:hAnsi="New York"/>
          <w:b/>
          <w:lang w:val="en-CA"/>
        </w:rPr>
        <w:t>Cytometric</w:t>
      </w:r>
      <w:proofErr w:type="spellEnd"/>
      <w:r w:rsidRPr="00BB15FB">
        <w:rPr>
          <w:rFonts w:ascii="New York" w:hAnsi="New York"/>
          <w:b/>
          <w:lang w:val="en-CA"/>
        </w:rPr>
        <w:t xml:space="preserve"> analysis of the cell cycle </w:t>
      </w:r>
      <w:bookmarkStart w:id="0" w:name="OLE_LINK7"/>
      <w:bookmarkStart w:id="1" w:name="OLE_LINK8"/>
      <w:r w:rsidRPr="00BB15FB">
        <w:rPr>
          <w:rFonts w:ascii="New York" w:hAnsi="New York"/>
          <w:b/>
          <w:lang w:val="en-CA"/>
        </w:rPr>
        <w:t xml:space="preserve">with </w:t>
      </w:r>
      <w:bookmarkEnd w:id="0"/>
      <w:bookmarkEnd w:id="1"/>
      <w:r w:rsidRPr="00BB15FB">
        <w:rPr>
          <w:rFonts w:ascii="New York" w:hAnsi="New York"/>
          <w:b/>
          <w:lang w:val="en-CA"/>
        </w:rPr>
        <w:t xml:space="preserve">cell fixation </w:t>
      </w:r>
    </w:p>
    <w:p w14:paraId="15F244CF" w14:textId="77777777" w:rsidR="00614907" w:rsidRPr="00BB15FB" w:rsidRDefault="00116536">
      <w:pPr>
        <w:jc w:val="center"/>
        <w:rPr>
          <w:rFonts w:ascii="New York" w:hAnsi="New York"/>
          <w:i/>
          <w:u w:val="single"/>
          <w:lang w:val="en-CA"/>
        </w:rPr>
      </w:pPr>
    </w:p>
    <w:p w14:paraId="0A466B7B" w14:textId="77777777" w:rsidR="00614907" w:rsidRDefault="00AE5837">
      <w:pPr>
        <w:jc w:val="center"/>
        <w:rPr>
          <w:rFonts w:ascii="New York" w:hAnsi="New York"/>
          <w:i/>
          <w:u w:val="single"/>
          <w:lang w:val="fr-FR"/>
        </w:rPr>
      </w:pPr>
      <w:bookmarkStart w:id="2" w:name="OLE_LINK3"/>
      <w:bookmarkStart w:id="3" w:name="OLE_LINK4"/>
      <w:r w:rsidRPr="00B572D9">
        <w:rPr>
          <w:rFonts w:ascii="New York" w:hAnsi="New York"/>
          <w:i/>
          <w:u w:val="single"/>
          <w:lang w:val="fr-FR"/>
        </w:rPr>
        <w:t>Préparation de la suspension cellulaire.</w:t>
      </w:r>
    </w:p>
    <w:p w14:paraId="4E2648FA" w14:textId="77777777" w:rsidR="004E4F6D" w:rsidRDefault="004E4F6D">
      <w:pPr>
        <w:jc w:val="center"/>
        <w:rPr>
          <w:rFonts w:ascii="New York" w:hAnsi="New York"/>
          <w:i/>
          <w:u w:val="single"/>
          <w:lang w:val="fr-FR"/>
        </w:rPr>
      </w:pPr>
    </w:p>
    <w:p w14:paraId="4C38EBEC" w14:textId="77777777" w:rsidR="004E4F6D" w:rsidRPr="00626353" w:rsidRDefault="004E4F6D" w:rsidP="004E4F6D">
      <w:pPr>
        <w:rPr>
          <w:rFonts w:ascii="New York" w:hAnsi="New York"/>
          <w:b/>
        </w:rPr>
      </w:pPr>
      <w:r w:rsidRPr="00626353">
        <w:rPr>
          <w:rFonts w:ascii="New York" w:hAnsi="New York"/>
          <w:b/>
        </w:rPr>
        <w:t xml:space="preserve">Attention aux </w:t>
      </w:r>
      <w:proofErr w:type="spellStart"/>
      <w:r w:rsidRPr="00626353">
        <w:rPr>
          <w:rFonts w:ascii="New York" w:hAnsi="New York"/>
          <w:b/>
        </w:rPr>
        <w:t>eppendorfs</w:t>
      </w:r>
      <w:proofErr w:type="spellEnd"/>
      <w:r w:rsidRPr="00626353">
        <w:rPr>
          <w:rFonts w:ascii="New York" w:hAnsi="New York"/>
          <w:b/>
        </w:rPr>
        <w:t xml:space="preserve"> ! </w:t>
      </w:r>
      <w:r w:rsidRPr="00626353">
        <w:rPr>
          <w:rFonts w:ascii="New York" w:hAnsi="New York"/>
        </w:rPr>
        <w:t xml:space="preserve">Ceux avec les rebords vont rehausser de 0,5 mm le positon de tube dans le </w:t>
      </w:r>
      <w:proofErr w:type="spellStart"/>
      <w:r w:rsidRPr="00626353">
        <w:rPr>
          <w:rFonts w:ascii="New York" w:hAnsi="New York"/>
        </w:rPr>
        <w:t>cytomètre</w:t>
      </w:r>
      <w:proofErr w:type="spellEnd"/>
      <w:r w:rsidRPr="00626353">
        <w:rPr>
          <w:rFonts w:ascii="New York" w:hAnsi="New York"/>
        </w:rPr>
        <w:t xml:space="preserve"> et ceci bloquera la sonde de ce dernier. Vous allez acquérir 0 évènements et vous serez triste.</w:t>
      </w:r>
    </w:p>
    <w:p w14:paraId="3EBF95F9" w14:textId="77777777" w:rsidR="004E4F6D" w:rsidRPr="00626353" w:rsidRDefault="004E4F6D" w:rsidP="004E4F6D">
      <w:pPr>
        <w:ind w:left="709"/>
        <w:rPr>
          <w:rFonts w:ascii="New York" w:hAnsi="New York"/>
        </w:rPr>
      </w:pPr>
      <w:r w:rsidRPr="00626353">
        <w:rPr>
          <w:rFonts w:ascii="New York" w:hAnsi="New York"/>
          <w:noProof/>
          <w:lang w:val="en-US" w:eastAsia="en-US"/>
        </w:rPr>
        <w:drawing>
          <wp:inline distT="0" distB="0" distL="0" distR="0" wp14:anchorId="50E5FE2A" wp14:editId="225482DA">
            <wp:extent cx="1431502" cy="748045"/>
            <wp:effectExtent l="0" t="0" r="0" b="0"/>
            <wp:docPr id="2" name="Picture 2" descr="Macintosh HD 2:Users:leonid:Desktop: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 2:Users:leonid:Desktop:Untitled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679" cy="74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9581C" w14:textId="77777777" w:rsidR="004E4F6D" w:rsidRDefault="004E4F6D" w:rsidP="004E4F6D">
      <w:pPr>
        <w:pStyle w:val="ListParagraph"/>
        <w:numPr>
          <w:ilvl w:val="0"/>
          <w:numId w:val="0"/>
        </w:numPr>
        <w:spacing w:after="0" w:line="360" w:lineRule="auto"/>
      </w:pPr>
    </w:p>
    <w:p w14:paraId="2DCA7D62" w14:textId="77777777" w:rsidR="004E4F6D" w:rsidRPr="00B572D9" w:rsidRDefault="004E4F6D">
      <w:pPr>
        <w:jc w:val="center"/>
        <w:rPr>
          <w:rFonts w:ascii="New York" w:hAnsi="New York"/>
          <w:i/>
          <w:u w:val="single"/>
          <w:lang w:val="fr-FR"/>
        </w:rPr>
      </w:pPr>
    </w:p>
    <w:p w14:paraId="4A95FC97" w14:textId="77777777" w:rsidR="00614907" w:rsidRPr="00B572D9" w:rsidRDefault="00116536">
      <w:pPr>
        <w:ind w:left="709" w:hanging="709"/>
        <w:rPr>
          <w:rFonts w:ascii="New York" w:hAnsi="New York"/>
          <w:lang w:val="fr-FR"/>
        </w:rPr>
      </w:pPr>
    </w:p>
    <w:p w14:paraId="7707FB74" w14:textId="77777777" w:rsidR="00614907" w:rsidRPr="00B572D9" w:rsidRDefault="00AE5837">
      <w:pPr>
        <w:numPr>
          <w:ilvl w:val="0"/>
          <w:numId w:val="2"/>
        </w:numPr>
        <w:ind w:left="709" w:hanging="709"/>
        <w:rPr>
          <w:rFonts w:ascii="New York" w:hAnsi="New York"/>
          <w:color w:val="000000"/>
          <w:lang w:val="fr-FR"/>
        </w:rPr>
      </w:pPr>
      <w:r w:rsidRPr="00B572D9">
        <w:rPr>
          <w:rFonts w:ascii="New York" w:hAnsi="New York"/>
          <w:lang w:val="fr-FR"/>
        </w:rPr>
        <w:t>Ensemencez une culture de CHO à 35*10</w:t>
      </w:r>
      <w:r w:rsidRPr="00B572D9">
        <w:rPr>
          <w:rFonts w:ascii="New York" w:hAnsi="New York"/>
          <w:vertAlign w:val="superscript"/>
          <w:lang w:val="fr-FR"/>
        </w:rPr>
        <w:t>3</w:t>
      </w:r>
      <w:r w:rsidRPr="00B572D9">
        <w:rPr>
          <w:rFonts w:ascii="New York" w:hAnsi="New York"/>
          <w:lang w:val="fr-FR"/>
        </w:rPr>
        <w:t>/cm</w:t>
      </w:r>
      <w:r w:rsidRPr="00B572D9">
        <w:rPr>
          <w:rFonts w:ascii="New York" w:hAnsi="New York"/>
          <w:vertAlign w:val="superscript"/>
          <w:lang w:val="fr-FR"/>
        </w:rPr>
        <w:t>2</w:t>
      </w:r>
      <w:r w:rsidRPr="00B572D9">
        <w:rPr>
          <w:rFonts w:ascii="New York" w:hAnsi="New York"/>
          <w:lang w:val="fr-FR"/>
        </w:rPr>
        <w:t xml:space="preserve"> </w:t>
      </w:r>
    </w:p>
    <w:p w14:paraId="08467FBD" w14:textId="77777777" w:rsidR="00614907" w:rsidRPr="00B572D9" w:rsidRDefault="00AE5837">
      <w:pPr>
        <w:ind w:left="709"/>
        <w:rPr>
          <w:rFonts w:ascii="New York" w:hAnsi="New York"/>
          <w:i/>
          <w:color w:val="000000"/>
          <w:lang w:val="fr-FR"/>
        </w:rPr>
      </w:pPr>
      <w:r w:rsidRPr="00B572D9">
        <w:rPr>
          <w:rFonts w:ascii="New York" w:hAnsi="New York"/>
          <w:i/>
          <w:lang w:val="fr-FR"/>
        </w:rPr>
        <w:t>2*10</w:t>
      </w:r>
      <w:r w:rsidRPr="00B572D9">
        <w:rPr>
          <w:rFonts w:ascii="New York" w:hAnsi="New York"/>
          <w:i/>
          <w:vertAlign w:val="superscript"/>
          <w:lang w:val="fr-FR"/>
        </w:rPr>
        <w:t>6</w:t>
      </w:r>
      <w:r w:rsidRPr="00B572D9">
        <w:rPr>
          <w:rFonts w:ascii="New York" w:hAnsi="New York"/>
          <w:i/>
          <w:lang w:val="fr-FR"/>
        </w:rPr>
        <w:t xml:space="preserve"> dans 10 ml de milieu de culture (MC) par boîte de Petri 100 x 20 mm: 58.95 cm</w:t>
      </w:r>
      <w:r w:rsidRPr="00B572D9">
        <w:rPr>
          <w:rFonts w:ascii="New York" w:hAnsi="New York"/>
          <w:i/>
          <w:vertAlign w:val="superscript"/>
          <w:lang w:val="fr-FR"/>
        </w:rPr>
        <w:t>2</w:t>
      </w:r>
      <w:r w:rsidRPr="00B572D9">
        <w:rPr>
          <w:rFonts w:ascii="New York" w:hAnsi="New York"/>
          <w:i/>
          <w:lang w:val="fr-FR"/>
        </w:rPr>
        <w:t xml:space="preserve">. </w:t>
      </w:r>
    </w:p>
    <w:p w14:paraId="139F2D09" w14:textId="77777777" w:rsidR="00614907" w:rsidRPr="00B572D9" w:rsidRDefault="00116536">
      <w:pPr>
        <w:ind w:left="709" w:hanging="709"/>
        <w:rPr>
          <w:rFonts w:ascii="New York" w:hAnsi="New York"/>
          <w:lang w:val="fr-FR"/>
        </w:rPr>
      </w:pPr>
    </w:p>
    <w:p w14:paraId="5C8F6EA9" w14:textId="77777777" w:rsidR="00614907" w:rsidRPr="00B572D9" w:rsidRDefault="00AE5837">
      <w:pPr>
        <w:numPr>
          <w:ilvl w:val="0"/>
          <w:numId w:val="2"/>
        </w:numPr>
        <w:ind w:left="709" w:hanging="709"/>
        <w:rPr>
          <w:rFonts w:ascii="New York" w:hAnsi="New York"/>
          <w:lang w:val="fr-FR"/>
        </w:rPr>
      </w:pPr>
      <w:r w:rsidRPr="00B572D9">
        <w:rPr>
          <w:rFonts w:ascii="New York" w:hAnsi="New York"/>
          <w:color w:val="000000"/>
          <w:lang w:val="fr-FR"/>
        </w:rPr>
        <w:t xml:space="preserve">Cultivez les cellules 24 heures dans l'incubateur (5% CO2; 37°C) </w:t>
      </w:r>
    </w:p>
    <w:p w14:paraId="059532AC" w14:textId="77777777" w:rsidR="00614907" w:rsidRPr="00B572D9" w:rsidRDefault="00AE5837">
      <w:pPr>
        <w:ind w:firstLine="708"/>
        <w:rPr>
          <w:rFonts w:ascii="New York" w:hAnsi="New York"/>
          <w:lang w:val="fr-FR"/>
        </w:rPr>
      </w:pPr>
      <w:r w:rsidRPr="00B572D9">
        <w:rPr>
          <w:rFonts w:ascii="New York" w:hAnsi="New York"/>
          <w:i/>
          <w:lang w:val="fr-FR"/>
        </w:rPr>
        <w:t>Les cellules ne doivent pas être confluent</w:t>
      </w:r>
    </w:p>
    <w:p w14:paraId="47C5ABD4" w14:textId="77777777" w:rsidR="00614907" w:rsidRPr="00B572D9" w:rsidRDefault="00116536">
      <w:pPr>
        <w:rPr>
          <w:rFonts w:ascii="New York" w:hAnsi="New York"/>
          <w:lang w:val="fr-FR"/>
        </w:rPr>
      </w:pPr>
    </w:p>
    <w:p w14:paraId="055DB877" w14:textId="77777777" w:rsidR="00614907" w:rsidRPr="00B572D9" w:rsidRDefault="00AE5837">
      <w:pPr>
        <w:numPr>
          <w:ilvl w:val="0"/>
          <w:numId w:val="2"/>
        </w:numPr>
        <w:ind w:left="709" w:hanging="709"/>
        <w:rPr>
          <w:rFonts w:ascii="New York" w:hAnsi="New York"/>
          <w:lang w:val="fr-FR"/>
        </w:rPr>
      </w:pPr>
      <w:r w:rsidRPr="00614907">
        <w:rPr>
          <w:rFonts w:ascii="New York" w:hAnsi="New York"/>
          <w:color w:val="000000"/>
        </w:rPr>
        <w:t>Récupérez le milieu de culture des cellules dans un Falcon 15 ml. Rincer le puits avec PBS et récupérer dans le même Falcon.</w:t>
      </w:r>
      <w:r w:rsidRPr="00B572D9">
        <w:rPr>
          <w:rFonts w:ascii="New York" w:hAnsi="New York"/>
          <w:color w:val="000000"/>
          <w:lang w:val="fr-FR"/>
        </w:rPr>
        <w:tab/>
      </w:r>
      <w:r w:rsidRPr="00B572D9">
        <w:rPr>
          <w:rFonts w:ascii="New York" w:hAnsi="New York"/>
          <w:color w:val="000000"/>
          <w:lang w:val="fr-FR"/>
        </w:rPr>
        <w:tab/>
      </w:r>
      <w:r w:rsidRPr="00B572D9">
        <w:rPr>
          <w:rFonts w:ascii="New York" w:hAnsi="New York"/>
          <w:color w:val="000000"/>
          <w:lang w:val="fr-FR"/>
        </w:rPr>
        <w:tab/>
      </w:r>
    </w:p>
    <w:p w14:paraId="777A558A" w14:textId="77777777" w:rsidR="00614907" w:rsidRPr="00B572D9" w:rsidRDefault="00116536">
      <w:pPr>
        <w:ind w:left="709" w:hanging="709"/>
        <w:rPr>
          <w:rFonts w:ascii="New York" w:hAnsi="New York"/>
          <w:lang w:val="fr-FR"/>
        </w:rPr>
      </w:pPr>
    </w:p>
    <w:p w14:paraId="2B3084B2" w14:textId="25A9FDB8" w:rsidR="00614907" w:rsidRPr="00B572D9" w:rsidRDefault="00AE5837">
      <w:pPr>
        <w:numPr>
          <w:ilvl w:val="0"/>
          <w:numId w:val="2"/>
        </w:numPr>
        <w:ind w:left="709" w:hanging="709"/>
        <w:rPr>
          <w:rFonts w:ascii="New York" w:hAnsi="New York"/>
          <w:lang w:val="fr-FR"/>
        </w:rPr>
      </w:pPr>
      <w:r w:rsidRPr="00B572D9">
        <w:rPr>
          <w:rFonts w:ascii="New York" w:hAnsi="New York"/>
          <w:lang w:val="fr-FR"/>
        </w:rPr>
        <w:t xml:space="preserve">Ajoutez 1 ml de VERSENE </w:t>
      </w:r>
      <w:r w:rsidRPr="00B572D9">
        <w:rPr>
          <w:rFonts w:ascii="New York" w:hAnsi="New York"/>
          <w:vertAlign w:val="superscript"/>
          <w:lang w:val="fr-FR"/>
        </w:rPr>
        <w:t>1</w:t>
      </w:r>
      <w:r w:rsidRPr="00B572D9">
        <w:rPr>
          <w:rFonts w:ascii="New York" w:hAnsi="New York"/>
          <w:lang w:val="fr-FR"/>
        </w:rPr>
        <w:t xml:space="preserve">, (ou la </w:t>
      </w:r>
      <w:r w:rsidR="009E4DE9" w:rsidRPr="00B572D9">
        <w:rPr>
          <w:rFonts w:ascii="New York" w:hAnsi="New York"/>
          <w:lang w:val="fr-FR"/>
        </w:rPr>
        <w:t>trypsine</w:t>
      </w:r>
      <w:r w:rsidRPr="00B572D9">
        <w:rPr>
          <w:rFonts w:ascii="New York" w:hAnsi="New York"/>
          <w:lang w:val="fr-FR"/>
        </w:rPr>
        <w:t xml:space="preserve">) incubez 3-4 min  </w:t>
      </w:r>
      <w:r w:rsidRPr="00B572D9">
        <w:rPr>
          <w:rFonts w:ascii="New York" w:hAnsi="New York"/>
          <w:lang w:val="fr-FR"/>
        </w:rPr>
        <w:tab/>
      </w:r>
      <w:r w:rsidRPr="00B572D9">
        <w:rPr>
          <w:rFonts w:ascii="New York" w:hAnsi="New York"/>
          <w:lang w:val="fr-FR"/>
        </w:rPr>
        <w:tab/>
      </w:r>
      <w:r w:rsidRPr="00B572D9">
        <w:rPr>
          <w:rFonts w:ascii="New York" w:hAnsi="New York"/>
          <w:b/>
          <w:lang w:val="fr-FR"/>
        </w:rPr>
        <w:t>(TP)</w:t>
      </w:r>
    </w:p>
    <w:p w14:paraId="7F5F7A5A" w14:textId="77777777" w:rsidR="00614907" w:rsidRPr="00B572D9" w:rsidRDefault="00116536">
      <w:pPr>
        <w:rPr>
          <w:rFonts w:ascii="New York" w:hAnsi="New York"/>
          <w:lang w:val="fr-FR"/>
        </w:rPr>
      </w:pPr>
    </w:p>
    <w:p w14:paraId="0CE5B8CC" w14:textId="77777777" w:rsidR="00614907" w:rsidRPr="00B572D9" w:rsidRDefault="00AE5837">
      <w:pPr>
        <w:numPr>
          <w:ilvl w:val="0"/>
          <w:numId w:val="2"/>
        </w:numPr>
        <w:ind w:left="709" w:hanging="709"/>
        <w:rPr>
          <w:rFonts w:ascii="New York" w:hAnsi="New York"/>
          <w:lang w:val="fr-FR"/>
        </w:rPr>
      </w:pPr>
      <w:r w:rsidRPr="00B572D9">
        <w:rPr>
          <w:rFonts w:ascii="New York" w:hAnsi="New York"/>
          <w:lang w:val="fr-FR"/>
        </w:rPr>
        <w:t>Enlevez le VERSENE, «tapotez</w:t>
      </w:r>
      <w:bookmarkStart w:id="4" w:name="OLE_LINK5"/>
      <w:bookmarkStart w:id="5" w:name="OLE_LINK6"/>
      <w:r w:rsidRPr="00B572D9">
        <w:rPr>
          <w:rFonts w:ascii="New York" w:hAnsi="New York"/>
          <w:lang w:val="fr-FR"/>
        </w:rPr>
        <w:t>»</w:t>
      </w:r>
      <w:bookmarkEnd w:id="4"/>
      <w:bookmarkEnd w:id="5"/>
      <w:r w:rsidRPr="00B572D9">
        <w:rPr>
          <w:rFonts w:ascii="New York" w:hAnsi="New York"/>
          <w:lang w:val="fr-FR"/>
        </w:rPr>
        <w:t xml:space="preserve"> le pétri. Ajoutez 2,5 ml de PBS-2%FBS </w:t>
      </w:r>
    </w:p>
    <w:p w14:paraId="63EF2560" w14:textId="77777777" w:rsidR="00614907" w:rsidRPr="00B572D9" w:rsidRDefault="00116536">
      <w:pPr>
        <w:rPr>
          <w:rFonts w:ascii="New York" w:hAnsi="New York"/>
          <w:lang w:val="fr-FR"/>
        </w:rPr>
      </w:pPr>
    </w:p>
    <w:p w14:paraId="6879C7B6" w14:textId="77777777" w:rsidR="00614907" w:rsidRPr="00B572D9" w:rsidRDefault="00AE5837">
      <w:pPr>
        <w:numPr>
          <w:ilvl w:val="0"/>
          <w:numId w:val="2"/>
        </w:numPr>
        <w:ind w:left="709" w:hanging="709"/>
        <w:rPr>
          <w:rFonts w:ascii="New York" w:hAnsi="New York"/>
          <w:lang w:val="fr-FR"/>
        </w:rPr>
      </w:pPr>
      <w:r w:rsidRPr="00B572D9">
        <w:rPr>
          <w:rFonts w:ascii="New York" w:hAnsi="New York"/>
          <w:lang w:val="fr-FR"/>
        </w:rPr>
        <w:t xml:space="preserve">Décollez les cellules en pipetant plusieurs fois («up and down» avec l’embout bleu de 1 ml), </w:t>
      </w:r>
      <w:bookmarkStart w:id="6" w:name="OLE_LINK1"/>
      <w:bookmarkStart w:id="7" w:name="OLE_LINK2"/>
      <w:r w:rsidRPr="00B572D9">
        <w:rPr>
          <w:rFonts w:ascii="New York" w:hAnsi="New York"/>
          <w:lang w:val="fr-FR"/>
        </w:rPr>
        <w:t xml:space="preserve">transférez </w:t>
      </w:r>
      <w:bookmarkEnd w:id="6"/>
      <w:bookmarkEnd w:id="7"/>
      <w:r w:rsidRPr="00B572D9">
        <w:rPr>
          <w:rFonts w:ascii="New York" w:hAnsi="New York"/>
          <w:lang w:val="fr-FR"/>
        </w:rPr>
        <w:t xml:space="preserve">la suspension dans </w:t>
      </w:r>
      <w:r w:rsidRPr="00614907">
        <w:rPr>
          <w:rFonts w:ascii="New York" w:hAnsi="New York"/>
          <w:color w:val="000000"/>
        </w:rPr>
        <w:t>le même Falcon</w:t>
      </w:r>
      <w:r w:rsidRPr="00B572D9">
        <w:rPr>
          <w:rFonts w:ascii="New York" w:hAnsi="New York"/>
          <w:lang w:val="fr-FR"/>
        </w:rPr>
        <w:t>.</w:t>
      </w:r>
    </w:p>
    <w:p w14:paraId="22EF8A47" w14:textId="77777777" w:rsidR="00614907" w:rsidRPr="00B572D9" w:rsidRDefault="00116536">
      <w:pPr>
        <w:rPr>
          <w:rFonts w:ascii="New York" w:hAnsi="New York"/>
          <w:lang w:val="fr-FR"/>
        </w:rPr>
      </w:pPr>
    </w:p>
    <w:p w14:paraId="5A98949E" w14:textId="77777777" w:rsidR="00614907" w:rsidRPr="00B572D9" w:rsidRDefault="00AE5837">
      <w:pPr>
        <w:numPr>
          <w:ilvl w:val="0"/>
          <w:numId w:val="2"/>
        </w:numPr>
        <w:ind w:left="709" w:hanging="709"/>
        <w:rPr>
          <w:rFonts w:ascii="New York" w:hAnsi="New York"/>
          <w:lang w:val="fr-FR"/>
        </w:rPr>
      </w:pPr>
      <w:r w:rsidRPr="00B572D9">
        <w:rPr>
          <w:rFonts w:ascii="New York" w:hAnsi="New York"/>
          <w:color w:val="000000"/>
          <w:lang w:val="fr-FR"/>
        </w:rPr>
        <w:t xml:space="preserve">Rincez la </w:t>
      </w:r>
      <w:r w:rsidRPr="00B572D9">
        <w:rPr>
          <w:rFonts w:ascii="New York" w:hAnsi="New York"/>
          <w:lang w:val="fr-FR"/>
        </w:rPr>
        <w:t xml:space="preserve">Pétri </w:t>
      </w:r>
      <w:r w:rsidRPr="00B572D9">
        <w:rPr>
          <w:rFonts w:ascii="New York" w:hAnsi="New York"/>
          <w:color w:val="000000"/>
          <w:lang w:val="fr-FR"/>
        </w:rPr>
        <w:t xml:space="preserve">avec 2,5 ml du </w:t>
      </w:r>
      <w:r w:rsidRPr="00B572D9">
        <w:rPr>
          <w:rFonts w:ascii="New York" w:hAnsi="New York"/>
          <w:lang w:val="fr-FR"/>
        </w:rPr>
        <w:t xml:space="preserve">PBS-2%FBS, recoupèrant ainsi les restes de la suspension, transférez-les </w:t>
      </w:r>
      <w:r w:rsidRPr="00614907">
        <w:rPr>
          <w:rFonts w:ascii="New York" w:hAnsi="New York"/>
          <w:color w:val="000000"/>
        </w:rPr>
        <w:t>dans le même Falcon</w:t>
      </w:r>
      <w:r w:rsidRPr="00B572D9">
        <w:rPr>
          <w:rFonts w:ascii="New York" w:hAnsi="New York"/>
          <w:lang w:val="fr-FR"/>
        </w:rPr>
        <w:t>.</w:t>
      </w:r>
    </w:p>
    <w:p w14:paraId="2A8A4E89" w14:textId="77777777" w:rsidR="00614907" w:rsidRPr="00B572D9" w:rsidRDefault="00116536">
      <w:pPr>
        <w:rPr>
          <w:rFonts w:ascii="New York" w:hAnsi="New York"/>
          <w:lang w:val="fr-FR"/>
        </w:rPr>
      </w:pPr>
    </w:p>
    <w:p w14:paraId="16F3AF25" w14:textId="77777777" w:rsidR="00614907" w:rsidRPr="00B572D9" w:rsidRDefault="00AE5837">
      <w:pPr>
        <w:numPr>
          <w:ilvl w:val="0"/>
          <w:numId w:val="2"/>
        </w:numPr>
        <w:ind w:left="709" w:hanging="709"/>
        <w:rPr>
          <w:rFonts w:ascii="New York" w:hAnsi="New York"/>
          <w:lang w:val="fr-FR"/>
        </w:rPr>
      </w:pPr>
      <w:r w:rsidRPr="00B572D9">
        <w:rPr>
          <w:rFonts w:ascii="New York" w:hAnsi="New York"/>
          <w:color w:val="000000"/>
          <w:lang w:val="fr-FR"/>
        </w:rPr>
        <w:t>Centrifugez 10 min  à 600 g (</w:t>
      </w:r>
      <w:r w:rsidRPr="00B572D9">
        <w:rPr>
          <w:rFonts w:ascii="New York" w:hAnsi="New York"/>
          <w:lang w:val="fr-FR"/>
        </w:rPr>
        <w:t>≈</w:t>
      </w:r>
      <w:r w:rsidRPr="00B572D9">
        <w:rPr>
          <w:rFonts w:ascii="New York" w:hAnsi="New York"/>
          <w:color w:val="000000"/>
          <w:lang w:val="fr-FR"/>
        </w:rPr>
        <w:t xml:space="preserve">1000 </w:t>
      </w:r>
      <w:proofErr w:type="spellStart"/>
      <w:r w:rsidRPr="00B572D9">
        <w:rPr>
          <w:rFonts w:ascii="New York" w:hAnsi="New York"/>
          <w:color w:val="000000"/>
          <w:lang w:val="fr-FR"/>
        </w:rPr>
        <w:t>rpm</w:t>
      </w:r>
      <w:proofErr w:type="spellEnd"/>
      <w:r w:rsidRPr="00B572D9">
        <w:rPr>
          <w:rFonts w:ascii="New York" w:hAnsi="New York"/>
          <w:color w:val="000000"/>
          <w:lang w:val="fr-FR"/>
        </w:rPr>
        <w:t xml:space="preserve">) </w:t>
      </w:r>
      <w:r w:rsidRPr="00B572D9">
        <w:rPr>
          <w:rFonts w:ascii="New York" w:hAnsi="New York"/>
          <w:color w:val="000000"/>
          <w:lang w:val="fr-FR"/>
        </w:rPr>
        <w:tab/>
      </w:r>
      <w:r w:rsidRPr="00B572D9">
        <w:rPr>
          <w:rFonts w:ascii="New York" w:hAnsi="New York"/>
          <w:color w:val="000000"/>
          <w:lang w:val="fr-FR"/>
        </w:rPr>
        <w:tab/>
      </w:r>
      <w:r w:rsidRPr="00B572D9">
        <w:rPr>
          <w:rFonts w:ascii="New York" w:hAnsi="New York"/>
          <w:color w:val="000000"/>
          <w:lang w:val="fr-FR"/>
        </w:rPr>
        <w:tab/>
      </w:r>
      <w:r w:rsidRPr="00B572D9">
        <w:rPr>
          <w:rFonts w:ascii="New York" w:hAnsi="New York"/>
          <w:color w:val="000000"/>
          <w:lang w:val="fr-FR"/>
        </w:rPr>
        <w:tab/>
      </w:r>
      <w:r w:rsidRPr="00B572D9">
        <w:rPr>
          <w:rFonts w:ascii="New York" w:hAnsi="New York"/>
          <w:color w:val="000000"/>
          <w:lang w:val="fr-FR"/>
        </w:rPr>
        <w:tab/>
      </w:r>
      <w:r w:rsidRPr="00B572D9">
        <w:rPr>
          <w:rFonts w:ascii="New York" w:hAnsi="New York"/>
          <w:b/>
          <w:lang w:val="fr-FR"/>
        </w:rPr>
        <w:t>(4°C)</w:t>
      </w:r>
    </w:p>
    <w:p w14:paraId="1D92DBF6" w14:textId="77777777" w:rsidR="00614907" w:rsidRPr="00B572D9" w:rsidRDefault="00116536">
      <w:pPr>
        <w:rPr>
          <w:rFonts w:ascii="New York" w:hAnsi="New York"/>
          <w:lang w:val="fr-FR"/>
        </w:rPr>
      </w:pPr>
    </w:p>
    <w:p w14:paraId="260D24B7" w14:textId="2FF2CC3E" w:rsidR="00614907" w:rsidRPr="00B572D9" w:rsidRDefault="00AE5837">
      <w:pPr>
        <w:numPr>
          <w:ilvl w:val="0"/>
          <w:numId w:val="2"/>
        </w:numPr>
        <w:ind w:left="709" w:hanging="709"/>
        <w:rPr>
          <w:rFonts w:ascii="New York" w:hAnsi="New York"/>
          <w:lang w:val="fr-FR"/>
        </w:rPr>
      </w:pPr>
      <w:r w:rsidRPr="00B572D9">
        <w:rPr>
          <w:rFonts w:ascii="New York" w:hAnsi="New York"/>
          <w:lang w:val="fr-FR"/>
        </w:rPr>
        <w:t xml:space="preserve">Aspirez le surnageant et ajoutez </w:t>
      </w:r>
      <w:r w:rsidRPr="00614907">
        <w:rPr>
          <w:rFonts w:ascii="New York" w:hAnsi="New York"/>
          <w:lang w:val="fr-FR"/>
        </w:rPr>
        <w:t>1.5 ml de PBS</w:t>
      </w:r>
      <w:r w:rsidR="008E7D3F">
        <w:rPr>
          <w:rFonts w:ascii="New York" w:hAnsi="New York"/>
          <w:lang w:val="fr-FR"/>
        </w:rPr>
        <w:t>-</w:t>
      </w:r>
      <w:r w:rsidR="008E7D3F" w:rsidRPr="00B572D9">
        <w:rPr>
          <w:rFonts w:ascii="New York" w:hAnsi="New York"/>
          <w:lang w:val="fr-FR"/>
        </w:rPr>
        <w:t>2%FBS</w:t>
      </w:r>
      <w:r w:rsidRPr="00B572D9">
        <w:rPr>
          <w:rFonts w:ascii="New York" w:hAnsi="New York"/>
          <w:lang w:val="fr-FR"/>
        </w:rPr>
        <w:t xml:space="preserve">. </w:t>
      </w:r>
      <w:r w:rsidRPr="00B572D9">
        <w:rPr>
          <w:rFonts w:ascii="New York" w:hAnsi="New York"/>
          <w:color w:val="000000"/>
          <w:lang w:val="fr-FR"/>
        </w:rPr>
        <w:tab/>
      </w:r>
      <w:r w:rsidRPr="00B572D9">
        <w:rPr>
          <w:rFonts w:ascii="New York" w:hAnsi="New York"/>
          <w:color w:val="000000"/>
          <w:lang w:val="fr-FR"/>
        </w:rPr>
        <w:tab/>
      </w:r>
      <w:r w:rsidRPr="00B572D9">
        <w:rPr>
          <w:rFonts w:ascii="New York" w:hAnsi="New York"/>
          <w:color w:val="000000"/>
          <w:lang w:val="fr-FR"/>
        </w:rPr>
        <w:tab/>
      </w:r>
      <w:r w:rsidRPr="00B572D9">
        <w:rPr>
          <w:rFonts w:ascii="New York" w:hAnsi="New York"/>
          <w:b/>
          <w:lang w:val="fr-FR"/>
        </w:rPr>
        <w:t>(4°C)</w:t>
      </w:r>
    </w:p>
    <w:p w14:paraId="61464ABC" w14:textId="77777777" w:rsidR="00614907" w:rsidRPr="00B572D9" w:rsidRDefault="00116536">
      <w:pPr>
        <w:ind w:left="709" w:hanging="709"/>
        <w:rPr>
          <w:rFonts w:ascii="New York" w:hAnsi="New York"/>
          <w:lang w:val="fr-FR"/>
        </w:rPr>
      </w:pPr>
    </w:p>
    <w:p w14:paraId="60ADE85C" w14:textId="3E92A672" w:rsidR="00614907" w:rsidRPr="004E4F6D" w:rsidRDefault="00AE5837">
      <w:pPr>
        <w:numPr>
          <w:ilvl w:val="0"/>
          <w:numId w:val="2"/>
        </w:numPr>
        <w:ind w:left="709" w:hanging="709"/>
        <w:rPr>
          <w:rFonts w:ascii="New York" w:hAnsi="New York"/>
          <w:lang w:val="fr-FR"/>
        </w:rPr>
      </w:pPr>
      <w:r w:rsidRPr="00614907">
        <w:rPr>
          <w:rFonts w:ascii="New York" w:hAnsi="New York"/>
          <w:i/>
          <w:color w:val="008080"/>
          <w:lang w:val="fr-FR"/>
        </w:rPr>
        <w:t>Déterminez la c</w:t>
      </w:r>
      <w:r w:rsidR="009E4DE9">
        <w:rPr>
          <w:rFonts w:ascii="New York" w:hAnsi="New York"/>
          <w:i/>
          <w:color w:val="008080"/>
          <w:lang w:val="fr-FR"/>
        </w:rPr>
        <w:t>oncentration de la suspension (</w:t>
      </w:r>
      <w:r w:rsidRPr="00614907">
        <w:rPr>
          <w:rFonts w:ascii="New York" w:hAnsi="New York"/>
          <w:i/>
          <w:color w:val="008080"/>
          <w:lang w:val="fr-FR"/>
        </w:rPr>
        <w:t>avec l’hémacytomètre) et ramenez la à 10</w:t>
      </w:r>
      <w:r w:rsidRPr="00614907">
        <w:rPr>
          <w:rFonts w:ascii="New York" w:hAnsi="New York"/>
          <w:i/>
          <w:color w:val="008080"/>
          <w:vertAlign w:val="superscript"/>
          <w:lang w:val="fr-FR"/>
        </w:rPr>
        <w:t>5</w:t>
      </w:r>
      <w:r w:rsidRPr="00614907">
        <w:rPr>
          <w:rFonts w:ascii="New York" w:hAnsi="New York"/>
          <w:i/>
          <w:color w:val="008080"/>
          <w:lang w:val="fr-FR"/>
        </w:rPr>
        <w:t xml:space="preserve"> cellules/ml</w:t>
      </w:r>
      <w:r w:rsidRPr="00B572D9">
        <w:rPr>
          <w:rFonts w:ascii="New York" w:hAnsi="New York"/>
          <w:color w:val="000000"/>
          <w:lang w:val="fr-FR"/>
        </w:rPr>
        <w:t xml:space="preserve">. </w:t>
      </w:r>
    </w:p>
    <w:p w14:paraId="7C992B5D" w14:textId="77777777" w:rsidR="004E4F6D" w:rsidRDefault="004E4F6D" w:rsidP="004E4F6D">
      <w:pPr>
        <w:rPr>
          <w:rFonts w:ascii="New York" w:hAnsi="New York"/>
          <w:lang w:val="fr-FR"/>
        </w:rPr>
      </w:pPr>
    </w:p>
    <w:p w14:paraId="15C4BEA7" w14:textId="77777777" w:rsidR="004E4F6D" w:rsidRPr="00500D72" w:rsidRDefault="004E4F6D" w:rsidP="004E4F6D">
      <w:pPr>
        <w:pStyle w:val="ListParagraph"/>
        <w:numPr>
          <w:ilvl w:val="0"/>
          <w:numId w:val="0"/>
        </w:numPr>
        <w:spacing w:after="0" w:line="360" w:lineRule="auto"/>
      </w:pPr>
      <w:r w:rsidRPr="00390B85">
        <w:rPr>
          <w:highlight w:val="yellow"/>
        </w:rPr>
        <w:t>L’échantillon qui est meilleur d</w:t>
      </w:r>
      <w:r>
        <w:rPr>
          <w:highlight w:val="yellow"/>
        </w:rPr>
        <w:t>u</w:t>
      </w:r>
      <w:r w:rsidRPr="00390B85">
        <w:rPr>
          <w:highlight w:val="yellow"/>
        </w:rPr>
        <w:t xml:space="preserve"> meilleur c’est </w:t>
      </w:r>
      <w:r>
        <w:rPr>
          <w:highlight w:val="yellow"/>
        </w:rPr>
        <w:t>5</w:t>
      </w:r>
      <w:r w:rsidRPr="00390B85">
        <w:rPr>
          <w:highlight w:val="yellow"/>
        </w:rPr>
        <w:t>*10</w:t>
      </w:r>
      <w:r w:rsidRPr="00390B85">
        <w:rPr>
          <w:highlight w:val="yellow"/>
          <w:vertAlign w:val="superscript"/>
        </w:rPr>
        <w:t xml:space="preserve">6 </w:t>
      </w:r>
      <w:r w:rsidRPr="00390B85">
        <w:rPr>
          <w:highlight w:val="yellow"/>
        </w:rPr>
        <w:t xml:space="preserve">/ 150 </w:t>
      </w:r>
      <w:proofErr w:type="spellStart"/>
      <w:r w:rsidRPr="00390B85">
        <w:rPr>
          <w:highlight w:val="yellow"/>
        </w:rPr>
        <w:t>uL</w:t>
      </w:r>
      <w:proofErr w:type="spellEnd"/>
      <w:r w:rsidRPr="00390B85">
        <w:rPr>
          <w:highlight w:val="yellow"/>
        </w:rPr>
        <w:t xml:space="preserve"> PBS / tube &gt;&gt;&gt; 5000 – 7000 </w:t>
      </w:r>
      <w:proofErr w:type="spellStart"/>
      <w:r w:rsidRPr="00390B85">
        <w:rPr>
          <w:highlight w:val="yellow"/>
        </w:rPr>
        <w:t>evs</w:t>
      </w:r>
      <w:proofErr w:type="spellEnd"/>
      <w:r w:rsidRPr="00390B85">
        <w:rPr>
          <w:highlight w:val="yellow"/>
        </w:rPr>
        <w:t>/</w:t>
      </w:r>
      <w:proofErr w:type="spellStart"/>
      <w:r w:rsidRPr="00390B85">
        <w:rPr>
          <w:highlight w:val="yellow"/>
        </w:rPr>
        <w:t>sc</w:t>
      </w:r>
      <w:proofErr w:type="spellEnd"/>
      <w:r w:rsidRPr="00390B85">
        <w:rPr>
          <w:highlight w:val="yellow"/>
        </w:rPr>
        <w:t xml:space="preserve"> à </w:t>
      </w:r>
      <w:r w:rsidRPr="00390B85">
        <w:rPr>
          <w:b/>
          <w:highlight w:val="yellow"/>
        </w:rPr>
        <w:t>Slow</w:t>
      </w:r>
    </w:p>
    <w:p w14:paraId="0AB7F801" w14:textId="77777777" w:rsidR="00614907" w:rsidRPr="00B572D9" w:rsidRDefault="00116536" w:rsidP="00614907">
      <w:pPr>
        <w:rPr>
          <w:rFonts w:ascii="New York" w:hAnsi="New York"/>
          <w:lang w:val="fr-FR"/>
        </w:rPr>
      </w:pPr>
    </w:p>
    <w:p w14:paraId="4EB1E507" w14:textId="77777777" w:rsidR="00614907" w:rsidRPr="00614907" w:rsidRDefault="00AE5837">
      <w:pPr>
        <w:numPr>
          <w:ilvl w:val="0"/>
          <w:numId w:val="2"/>
        </w:numPr>
        <w:ind w:left="709" w:hanging="709"/>
        <w:rPr>
          <w:rFonts w:ascii="New York" w:hAnsi="New York"/>
          <w:lang w:val="fr-FR"/>
        </w:rPr>
      </w:pPr>
      <w:r w:rsidRPr="00614907">
        <w:rPr>
          <w:rFonts w:ascii="New York" w:hAnsi="New York"/>
          <w:lang w:val="fr-FR"/>
        </w:rPr>
        <w:t xml:space="preserve">En </w:t>
      </w:r>
      <w:proofErr w:type="spellStart"/>
      <w:r w:rsidRPr="00614907">
        <w:rPr>
          <w:rFonts w:ascii="New York" w:hAnsi="New York"/>
          <w:lang w:val="fr-FR"/>
        </w:rPr>
        <w:t>vortexant</w:t>
      </w:r>
      <w:proofErr w:type="spellEnd"/>
      <w:r w:rsidRPr="00614907">
        <w:rPr>
          <w:rFonts w:ascii="New York" w:hAnsi="New York"/>
          <w:lang w:val="fr-FR"/>
        </w:rPr>
        <w:t>, ajoutez goutte-à-goutte 4.5 mL d’</w:t>
      </w:r>
      <w:proofErr w:type="spellStart"/>
      <w:r w:rsidRPr="00614907">
        <w:rPr>
          <w:rFonts w:ascii="New York" w:hAnsi="New York"/>
          <w:lang w:val="fr-FR"/>
        </w:rPr>
        <w:t>ice</w:t>
      </w:r>
      <w:proofErr w:type="spellEnd"/>
      <w:r w:rsidRPr="00614907">
        <w:rPr>
          <w:rFonts w:ascii="New York" w:hAnsi="New York"/>
          <w:lang w:val="fr-FR"/>
        </w:rPr>
        <w:t xml:space="preserve">-cold </w:t>
      </w:r>
      <w:proofErr w:type="spellStart"/>
      <w:r w:rsidRPr="00614907">
        <w:rPr>
          <w:rFonts w:ascii="New York" w:hAnsi="New York"/>
          <w:lang w:val="fr-FR"/>
        </w:rPr>
        <w:t>EtOH</w:t>
      </w:r>
      <w:proofErr w:type="spellEnd"/>
      <w:r w:rsidRPr="00614907">
        <w:rPr>
          <w:rFonts w:ascii="New York" w:hAnsi="New York"/>
          <w:lang w:val="fr-FR"/>
        </w:rPr>
        <w:t xml:space="preserve">  100%. Conservez les échantillons à -20</w:t>
      </w:r>
      <w:r w:rsidRPr="00614907">
        <w:rPr>
          <w:rFonts w:ascii="New York" w:hAnsi="New York"/>
          <w:vertAlign w:val="superscript"/>
          <w:lang w:val="fr-FR"/>
        </w:rPr>
        <w:t>o</w:t>
      </w:r>
      <w:r w:rsidRPr="00614907">
        <w:rPr>
          <w:rFonts w:ascii="New York" w:hAnsi="New York"/>
          <w:lang w:val="fr-FR"/>
        </w:rPr>
        <w:t>C (2 heures)</w:t>
      </w:r>
    </w:p>
    <w:p w14:paraId="18D25A21" w14:textId="77777777" w:rsidR="00614907" w:rsidRPr="00B572D9" w:rsidRDefault="00116536" w:rsidP="00614907">
      <w:pPr>
        <w:rPr>
          <w:rFonts w:ascii="New York" w:hAnsi="New York"/>
          <w:lang w:val="fr-FR"/>
        </w:rPr>
      </w:pPr>
    </w:p>
    <w:p w14:paraId="58D86433" w14:textId="77777777" w:rsidR="00614907" w:rsidRPr="00614907" w:rsidRDefault="00AE5837">
      <w:pPr>
        <w:numPr>
          <w:ilvl w:val="0"/>
          <w:numId w:val="2"/>
        </w:numPr>
        <w:ind w:left="709" w:hanging="709"/>
        <w:rPr>
          <w:rFonts w:ascii="New York" w:hAnsi="New York"/>
          <w:lang w:val="fr-FR"/>
        </w:rPr>
      </w:pPr>
      <w:r w:rsidRPr="00614907">
        <w:rPr>
          <w:rFonts w:ascii="New York" w:hAnsi="New York"/>
          <w:lang w:val="fr-FR"/>
        </w:rPr>
        <w:lastRenderedPageBreak/>
        <w:t>Centrifugez (1 min. à 600 g) pour culotter les cellules</w:t>
      </w:r>
    </w:p>
    <w:p w14:paraId="0088EBEC" w14:textId="77777777" w:rsidR="00614907" w:rsidRPr="00B572D9" w:rsidRDefault="00116536" w:rsidP="00614907">
      <w:pPr>
        <w:rPr>
          <w:rFonts w:ascii="New York" w:hAnsi="New York"/>
          <w:lang w:val="fr-FR"/>
        </w:rPr>
      </w:pPr>
    </w:p>
    <w:p w14:paraId="1FCF65B9" w14:textId="1D2741CA" w:rsidR="00614907" w:rsidRPr="00614907" w:rsidRDefault="00AE5837">
      <w:pPr>
        <w:numPr>
          <w:ilvl w:val="0"/>
          <w:numId w:val="2"/>
        </w:numPr>
        <w:ind w:left="709" w:hanging="709"/>
        <w:rPr>
          <w:rFonts w:ascii="New York" w:hAnsi="New York"/>
          <w:lang w:val="fr-FR"/>
        </w:rPr>
      </w:pPr>
      <w:proofErr w:type="spellStart"/>
      <w:r w:rsidRPr="00614907">
        <w:rPr>
          <w:rFonts w:ascii="New York" w:hAnsi="New York"/>
          <w:lang w:val="fr-FR"/>
        </w:rPr>
        <w:t>Resuspend</w:t>
      </w:r>
      <w:r w:rsidR="009E4DE9">
        <w:rPr>
          <w:rFonts w:ascii="New York" w:hAnsi="New York"/>
          <w:lang w:val="fr-FR"/>
        </w:rPr>
        <w:t>re</w:t>
      </w:r>
      <w:proofErr w:type="spellEnd"/>
      <w:r w:rsidRPr="00614907">
        <w:rPr>
          <w:rFonts w:ascii="New York" w:hAnsi="New York"/>
          <w:lang w:val="fr-FR"/>
        </w:rPr>
        <w:t xml:space="preserve"> avec 1 ml de </w:t>
      </w:r>
      <w:r w:rsidR="008E7D3F" w:rsidRPr="00614907">
        <w:rPr>
          <w:rFonts w:ascii="New York" w:hAnsi="New York"/>
          <w:lang w:val="fr-FR"/>
        </w:rPr>
        <w:t>PBS</w:t>
      </w:r>
      <w:r w:rsidR="008E7D3F">
        <w:rPr>
          <w:rFonts w:ascii="New York" w:hAnsi="New York"/>
          <w:lang w:val="fr-FR"/>
        </w:rPr>
        <w:t>-</w:t>
      </w:r>
      <w:r w:rsidR="008E7D3F" w:rsidRPr="00B572D9">
        <w:rPr>
          <w:rFonts w:ascii="New York" w:hAnsi="New York"/>
          <w:lang w:val="fr-FR"/>
        </w:rPr>
        <w:t>2%FBS</w:t>
      </w:r>
      <w:r w:rsidRPr="00614907">
        <w:rPr>
          <w:rFonts w:ascii="New York" w:hAnsi="New York"/>
          <w:lang w:val="fr-FR"/>
        </w:rPr>
        <w:t xml:space="preserve"> et transférez dans un </w:t>
      </w:r>
      <w:proofErr w:type="spellStart"/>
      <w:r w:rsidRPr="00614907">
        <w:rPr>
          <w:rFonts w:ascii="New York" w:hAnsi="New York"/>
          <w:lang w:val="fr-FR"/>
        </w:rPr>
        <w:t>eppendorf</w:t>
      </w:r>
      <w:proofErr w:type="spellEnd"/>
    </w:p>
    <w:p w14:paraId="727E2B65" w14:textId="77777777" w:rsidR="00614907" w:rsidRPr="00B572D9" w:rsidRDefault="00116536" w:rsidP="00614907">
      <w:pPr>
        <w:rPr>
          <w:rFonts w:ascii="New York" w:hAnsi="New York"/>
          <w:lang w:val="fr-FR"/>
        </w:rPr>
      </w:pPr>
    </w:p>
    <w:p w14:paraId="6D53A814" w14:textId="77777777" w:rsidR="00614907" w:rsidRDefault="00AE5837">
      <w:pPr>
        <w:numPr>
          <w:ilvl w:val="0"/>
          <w:numId w:val="2"/>
        </w:numPr>
        <w:ind w:left="709" w:hanging="709"/>
        <w:rPr>
          <w:rFonts w:ascii="New York" w:hAnsi="New York"/>
        </w:rPr>
      </w:pPr>
      <w:r>
        <w:rPr>
          <w:rFonts w:ascii="New York" w:hAnsi="New York"/>
        </w:rPr>
        <w:t xml:space="preserve">Dans la centrifugeuse placez les </w:t>
      </w:r>
      <w:proofErr w:type="spellStart"/>
      <w:r>
        <w:rPr>
          <w:rFonts w:ascii="New York" w:hAnsi="New York"/>
        </w:rPr>
        <w:t>eppendorfs</w:t>
      </w:r>
      <w:proofErr w:type="spellEnd"/>
      <w:r>
        <w:rPr>
          <w:rFonts w:ascii="New York" w:hAnsi="New York"/>
        </w:rPr>
        <w:t xml:space="preserve"> en les mettant de façon que les languettes de bouchons se trouvent en haut). </w:t>
      </w:r>
      <w:r>
        <w:rPr>
          <w:rFonts w:ascii="New York" w:hAnsi="New York"/>
          <w:color w:val="000000"/>
        </w:rPr>
        <w:t>Centrifugez («</w:t>
      </w:r>
      <w:r>
        <w:rPr>
          <w:rFonts w:ascii="New York" w:hAnsi="New York"/>
          <w:i/>
        </w:rPr>
        <w:t>quick spin»</w:t>
      </w:r>
      <w:r>
        <w:rPr>
          <w:rFonts w:ascii="New York" w:hAnsi="New York"/>
          <w:i/>
          <w:color w:val="000000"/>
        </w:rPr>
        <w:t xml:space="preserve"> </w:t>
      </w:r>
      <w:r>
        <w:rPr>
          <w:rFonts w:ascii="New York" w:hAnsi="New York"/>
          <w:i/>
          <w:color w:val="000000"/>
          <w:u w:val="single"/>
        </w:rPr>
        <w:t>-- 30 sec</w:t>
      </w:r>
      <w:r>
        <w:rPr>
          <w:rFonts w:ascii="New York" w:hAnsi="New York"/>
          <w:color w:val="000000"/>
        </w:rPr>
        <w:t>)</w:t>
      </w:r>
      <w:r>
        <w:rPr>
          <w:rFonts w:ascii="New York" w:hAnsi="New York"/>
        </w:rPr>
        <w:t>. Faite une rotation de 180</w:t>
      </w:r>
      <w:r>
        <w:rPr>
          <w:rFonts w:ascii="New York" w:hAnsi="New York"/>
          <w:vertAlign w:val="superscript"/>
        </w:rPr>
        <w:t>o</w:t>
      </w:r>
      <w:r>
        <w:rPr>
          <w:rFonts w:ascii="New York" w:hAnsi="New York"/>
        </w:rPr>
        <w:t xml:space="preserve"> aux </w:t>
      </w:r>
      <w:proofErr w:type="spellStart"/>
      <w:r>
        <w:rPr>
          <w:rFonts w:ascii="New York" w:hAnsi="New York"/>
        </w:rPr>
        <w:t>eppendorfs</w:t>
      </w:r>
      <w:proofErr w:type="spellEnd"/>
      <w:r>
        <w:rPr>
          <w:rFonts w:ascii="New York" w:hAnsi="New York"/>
        </w:rPr>
        <w:t xml:space="preserve"> (bouchon en bas) et effectuez un autre </w:t>
      </w:r>
      <w:r w:rsidRPr="00614907">
        <w:rPr>
          <w:rFonts w:ascii="New York" w:hAnsi="New York"/>
        </w:rPr>
        <w:t>«quick spin»</w:t>
      </w:r>
      <w:r>
        <w:rPr>
          <w:rFonts w:ascii="New York" w:hAnsi="New York"/>
        </w:rPr>
        <w:t xml:space="preserve"> de 30 sec.</w:t>
      </w:r>
    </w:p>
    <w:p w14:paraId="3D63FC87" w14:textId="77777777" w:rsidR="00614907" w:rsidRDefault="00116536" w:rsidP="00614907">
      <w:pPr>
        <w:rPr>
          <w:rFonts w:ascii="New York" w:hAnsi="New York"/>
        </w:rPr>
      </w:pPr>
    </w:p>
    <w:p w14:paraId="3FDBAB39" w14:textId="77777777" w:rsidR="00614907" w:rsidRDefault="00AE5837" w:rsidP="00614907">
      <w:pPr>
        <w:numPr>
          <w:ilvl w:val="0"/>
          <w:numId w:val="2"/>
        </w:numPr>
        <w:ind w:left="709" w:hanging="709"/>
        <w:rPr>
          <w:rFonts w:ascii="New York" w:hAnsi="New York"/>
        </w:rPr>
      </w:pPr>
      <w:r>
        <w:rPr>
          <w:rFonts w:ascii="New York" w:hAnsi="New York"/>
        </w:rPr>
        <w:t xml:space="preserve">Aspirez le surnageant en laissant 20 </w:t>
      </w:r>
      <w:proofErr w:type="spellStart"/>
      <w:r>
        <w:rPr>
          <w:rFonts w:ascii="New York" w:hAnsi="New York"/>
        </w:rPr>
        <w:t>ul</w:t>
      </w:r>
      <w:proofErr w:type="spellEnd"/>
      <w:r>
        <w:rPr>
          <w:rFonts w:ascii="New York" w:hAnsi="New York"/>
        </w:rPr>
        <w:t>, «raclez» (grattez rapidement l’</w:t>
      </w:r>
      <w:proofErr w:type="spellStart"/>
      <w:r>
        <w:rPr>
          <w:rFonts w:ascii="New York" w:hAnsi="New York"/>
        </w:rPr>
        <w:t>eppendorf</w:t>
      </w:r>
      <w:proofErr w:type="spellEnd"/>
      <w:r>
        <w:rPr>
          <w:rFonts w:ascii="New York" w:hAnsi="New York"/>
        </w:rPr>
        <w:t xml:space="preserve"> sur un support bosselé afin de </w:t>
      </w:r>
      <w:proofErr w:type="spellStart"/>
      <w:r>
        <w:rPr>
          <w:rFonts w:ascii="New York" w:hAnsi="New York"/>
        </w:rPr>
        <w:t>resuspendre</w:t>
      </w:r>
      <w:proofErr w:type="spellEnd"/>
      <w:r>
        <w:rPr>
          <w:rFonts w:ascii="New York" w:hAnsi="New York"/>
        </w:rPr>
        <w:t xml:space="preserve"> les cellules)</w:t>
      </w:r>
    </w:p>
    <w:p w14:paraId="69447DED" w14:textId="77777777" w:rsidR="00614907" w:rsidRDefault="00116536" w:rsidP="00614907">
      <w:pPr>
        <w:rPr>
          <w:rFonts w:ascii="New York" w:hAnsi="New York"/>
        </w:rPr>
      </w:pPr>
    </w:p>
    <w:p w14:paraId="039FCD3C" w14:textId="77777777" w:rsidR="00614907" w:rsidRPr="00614907" w:rsidRDefault="00AE5837" w:rsidP="00614907">
      <w:pPr>
        <w:numPr>
          <w:ilvl w:val="0"/>
          <w:numId w:val="2"/>
        </w:numPr>
        <w:ind w:left="709" w:hanging="709"/>
        <w:rPr>
          <w:rFonts w:ascii="New York" w:hAnsi="New York"/>
        </w:rPr>
      </w:pPr>
      <w:r w:rsidRPr="00614907">
        <w:rPr>
          <w:rFonts w:ascii="New York" w:hAnsi="New York"/>
          <w:lang w:val="fr-FR"/>
        </w:rPr>
        <w:t xml:space="preserve">Ajouter 180 </w:t>
      </w:r>
      <w:proofErr w:type="spellStart"/>
      <w:r w:rsidRPr="00614907">
        <w:rPr>
          <w:rFonts w:ascii="New York" w:hAnsi="New York"/>
          <w:lang w:val="fr-FR"/>
        </w:rPr>
        <w:t>ul</w:t>
      </w:r>
      <w:proofErr w:type="spellEnd"/>
      <w:r w:rsidRPr="00614907">
        <w:rPr>
          <w:rFonts w:ascii="New York" w:hAnsi="New York"/>
          <w:lang w:val="fr-FR"/>
        </w:rPr>
        <w:t xml:space="preserve"> de </w:t>
      </w:r>
      <w:proofErr w:type="spellStart"/>
      <w:r w:rsidRPr="00614907">
        <w:rPr>
          <w:rFonts w:ascii="New York" w:hAnsi="New York"/>
          <w:lang w:val="fr-FR"/>
        </w:rPr>
        <w:t>staining</w:t>
      </w:r>
      <w:proofErr w:type="spellEnd"/>
      <w:r w:rsidRPr="00614907">
        <w:rPr>
          <w:rFonts w:ascii="New York" w:hAnsi="New York"/>
          <w:lang w:val="fr-FR"/>
        </w:rPr>
        <w:t xml:space="preserve"> solution</w:t>
      </w:r>
    </w:p>
    <w:p w14:paraId="24912BFF" w14:textId="77777777" w:rsidR="00614907" w:rsidRDefault="00116536" w:rsidP="00614907">
      <w:pPr>
        <w:rPr>
          <w:rFonts w:ascii="New York" w:hAnsi="New York"/>
        </w:rPr>
      </w:pPr>
    </w:p>
    <w:p w14:paraId="7051AE20" w14:textId="4CF02244" w:rsidR="00614907" w:rsidRPr="00614907" w:rsidRDefault="00AE5837" w:rsidP="00614907">
      <w:pPr>
        <w:numPr>
          <w:ilvl w:val="0"/>
          <w:numId w:val="2"/>
        </w:numPr>
        <w:ind w:left="709" w:hanging="709"/>
        <w:rPr>
          <w:rFonts w:ascii="New York" w:hAnsi="New York"/>
        </w:rPr>
      </w:pPr>
      <w:r>
        <w:rPr>
          <w:rFonts w:ascii="New York" w:hAnsi="New York"/>
        </w:rPr>
        <w:t xml:space="preserve">Incubez </w:t>
      </w:r>
      <w:r w:rsidR="009E4DE9">
        <w:rPr>
          <w:rFonts w:ascii="New York" w:hAnsi="New York"/>
        </w:rPr>
        <w:t xml:space="preserve">de 4h à </w:t>
      </w:r>
      <w:r>
        <w:rPr>
          <w:rFonts w:ascii="New York" w:hAnsi="New York"/>
        </w:rPr>
        <w:t xml:space="preserve">O/N à </w:t>
      </w:r>
      <w:r w:rsidRPr="00B572D9">
        <w:rPr>
          <w:rFonts w:ascii="New York" w:hAnsi="New York"/>
          <w:b/>
          <w:lang w:val="fr-FR"/>
        </w:rPr>
        <w:t>(4°C)</w:t>
      </w:r>
    </w:p>
    <w:p w14:paraId="0891EF53" w14:textId="77777777" w:rsidR="00614907" w:rsidRDefault="00116536" w:rsidP="00614907">
      <w:pPr>
        <w:rPr>
          <w:rFonts w:ascii="New York" w:hAnsi="New York"/>
        </w:rPr>
      </w:pPr>
    </w:p>
    <w:p w14:paraId="6196F3A1" w14:textId="77777777" w:rsidR="00614907" w:rsidRPr="00614907" w:rsidRDefault="00AE5837">
      <w:pPr>
        <w:numPr>
          <w:ilvl w:val="0"/>
          <w:numId w:val="2"/>
        </w:numPr>
        <w:ind w:left="709" w:hanging="709"/>
        <w:rPr>
          <w:rFonts w:ascii="New York" w:hAnsi="New York"/>
          <w:i/>
          <w:color w:val="008080"/>
        </w:rPr>
      </w:pPr>
      <w:r w:rsidRPr="00614907">
        <w:rPr>
          <w:rFonts w:ascii="New York" w:hAnsi="New York"/>
          <w:i/>
          <w:color w:val="008080"/>
        </w:rPr>
        <w:t xml:space="preserve">Au besoin, filtrez la suspension avec une mèche </w:t>
      </w:r>
      <w:proofErr w:type="spellStart"/>
      <w:r w:rsidRPr="00614907">
        <w:rPr>
          <w:rFonts w:ascii="New York" w:hAnsi="New York"/>
          <w:i/>
          <w:color w:val="008080"/>
        </w:rPr>
        <w:t>Nitex</w:t>
      </w:r>
      <w:proofErr w:type="spellEnd"/>
      <w:r w:rsidRPr="00614907">
        <w:rPr>
          <w:rFonts w:ascii="New York" w:hAnsi="New York"/>
          <w:i/>
          <w:color w:val="008080"/>
        </w:rPr>
        <w:t xml:space="preserve"> 60</w:t>
      </w:r>
      <w:r w:rsidRPr="00614907">
        <w:rPr>
          <w:i/>
          <w:color w:val="008080"/>
        </w:rPr>
        <w:t xml:space="preserve"> </w:t>
      </w:r>
      <w:r w:rsidRPr="00614907">
        <w:rPr>
          <w:rFonts w:ascii="Symbol" w:hAnsi="Symbol"/>
          <w:i/>
          <w:color w:val="008080"/>
        </w:rPr>
        <w:t></w:t>
      </w:r>
      <w:r w:rsidRPr="00614907">
        <w:rPr>
          <w:rFonts w:ascii="New York" w:hAnsi="New York"/>
          <w:i/>
          <w:color w:val="008080"/>
        </w:rPr>
        <w:t xml:space="preserve">m coincée entre 2 embouts bleu de 1 ml coupés. </w:t>
      </w:r>
    </w:p>
    <w:p w14:paraId="770D5555" w14:textId="77777777" w:rsidR="00614907" w:rsidRDefault="00116536">
      <w:pPr>
        <w:rPr>
          <w:rFonts w:ascii="New York" w:hAnsi="New York"/>
        </w:rPr>
      </w:pPr>
    </w:p>
    <w:p w14:paraId="558F82A8" w14:textId="77777777" w:rsidR="00614907" w:rsidRDefault="00AE5837" w:rsidP="00614907">
      <w:pPr>
        <w:numPr>
          <w:ilvl w:val="0"/>
          <w:numId w:val="2"/>
        </w:numPr>
        <w:ind w:left="709" w:hanging="709"/>
        <w:rPr>
          <w:rFonts w:ascii="New York" w:hAnsi="New York"/>
        </w:rPr>
      </w:pPr>
      <w:r>
        <w:rPr>
          <w:rFonts w:ascii="New York" w:hAnsi="New York"/>
        </w:rPr>
        <w:t xml:space="preserve">Lire au </w:t>
      </w:r>
      <w:proofErr w:type="spellStart"/>
      <w:r>
        <w:rPr>
          <w:rFonts w:ascii="New York" w:hAnsi="New York"/>
        </w:rPr>
        <w:t>cytométre</w:t>
      </w:r>
      <w:proofErr w:type="spellEnd"/>
      <w:r>
        <w:rPr>
          <w:rFonts w:ascii="New York" w:hAnsi="New York"/>
        </w:rPr>
        <w:t>.</w:t>
      </w:r>
    </w:p>
    <w:bookmarkEnd w:id="2"/>
    <w:bookmarkEnd w:id="3"/>
    <w:p w14:paraId="7D944CB5" w14:textId="77777777" w:rsidR="00614907" w:rsidRPr="00BB15FB" w:rsidRDefault="00116536">
      <w:pPr>
        <w:pStyle w:val="BodyText"/>
        <w:pBdr>
          <w:bottom w:val="single" w:sz="6" w:space="0" w:color="auto"/>
        </w:pBdr>
        <w:spacing w:line="240" w:lineRule="auto"/>
        <w:rPr>
          <w:i/>
          <w:sz w:val="20"/>
          <w:lang w:val="pt-BR"/>
        </w:rPr>
      </w:pPr>
    </w:p>
    <w:p w14:paraId="3D4FA840" w14:textId="77777777" w:rsidR="00614907" w:rsidRPr="00BB15FB" w:rsidRDefault="00116536">
      <w:pPr>
        <w:rPr>
          <w:rFonts w:ascii="New York" w:hAnsi="New York"/>
          <w:vertAlign w:val="superscript"/>
          <w:lang w:val="pt-BR"/>
        </w:rPr>
      </w:pPr>
    </w:p>
    <w:p w14:paraId="33F679B1" w14:textId="77777777" w:rsidR="00614907" w:rsidRPr="00F84A79" w:rsidRDefault="00AE5837" w:rsidP="00614907">
      <w:pPr>
        <w:jc w:val="center"/>
        <w:rPr>
          <w:b/>
          <w:i/>
        </w:rPr>
      </w:pPr>
      <w:proofErr w:type="spellStart"/>
      <w:r w:rsidRPr="00F84A79">
        <w:rPr>
          <w:b/>
          <w:i/>
        </w:rPr>
        <w:t>Propidium</w:t>
      </w:r>
      <w:proofErr w:type="spellEnd"/>
      <w:r w:rsidRPr="00F84A79">
        <w:rPr>
          <w:b/>
          <w:i/>
        </w:rPr>
        <w:t xml:space="preserve"> </w:t>
      </w:r>
      <w:proofErr w:type="spellStart"/>
      <w:r w:rsidRPr="00F84A79">
        <w:rPr>
          <w:b/>
          <w:i/>
        </w:rPr>
        <w:t>iodide</w:t>
      </w:r>
      <w:proofErr w:type="spellEnd"/>
      <w:r w:rsidRPr="00F84A79">
        <w:rPr>
          <w:b/>
          <w:i/>
        </w:rPr>
        <w:t xml:space="preserve"> est un cancérigène potentiel. Gantez vous!</w:t>
      </w:r>
    </w:p>
    <w:p w14:paraId="11A737FF" w14:textId="77777777" w:rsidR="00614907" w:rsidRPr="00BB15FB" w:rsidRDefault="00116536" w:rsidP="00614907">
      <w:pPr>
        <w:rPr>
          <w:rFonts w:ascii="New York" w:hAnsi="New York"/>
          <w:lang w:val="pt-BR"/>
        </w:rPr>
      </w:pPr>
    </w:p>
    <w:p w14:paraId="571BEA0F" w14:textId="77777777" w:rsidR="00614907" w:rsidRDefault="00AE5837" w:rsidP="00614907">
      <w:pPr>
        <w:ind w:firstLine="708"/>
        <w:jc w:val="center"/>
        <w:rPr>
          <w:rFonts w:eastAsia="Lucida Grande" w:hAnsi="Lucida Grande"/>
        </w:rPr>
      </w:pPr>
      <w:proofErr w:type="spellStart"/>
      <w:r w:rsidRPr="00614907">
        <w:rPr>
          <w:rFonts w:eastAsia="Lucida Grande" w:hAnsi="Lucida Grande"/>
          <w:u w:val="single"/>
        </w:rPr>
        <w:t>Staining</w:t>
      </w:r>
      <w:proofErr w:type="spellEnd"/>
      <w:r w:rsidRPr="00614907">
        <w:rPr>
          <w:rFonts w:eastAsia="Lucida Grande" w:hAnsi="Lucida Grande"/>
          <w:u w:val="single"/>
        </w:rPr>
        <w:t xml:space="preserve"> solution (PI) :</w:t>
      </w:r>
    </w:p>
    <w:p w14:paraId="64EF12AB" w14:textId="77777777" w:rsidR="00614907" w:rsidRPr="00B572D9" w:rsidRDefault="00AE5837" w:rsidP="00614907">
      <w:pPr>
        <w:tabs>
          <w:tab w:val="left" w:pos="720"/>
        </w:tabs>
        <w:ind w:left="720"/>
        <w:rPr>
          <w:rFonts w:ascii="New York" w:hAnsi="New York"/>
          <w:lang w:val="fr-FR"/>
        </w:rPr>
      </w:pPr>
      <w:proofErr w:type="spellStart"/>
      <w:r w:rsidRPr="00B572D9">
        <w:rPr>
          <w:rFonts w:ascii="New York" w:hAnsi="New York"/>
          <w:lang w:val="fr-FR"/>
        </w:rPr>
        <w:t>RNAse</w:t>
      </w:r>
      <w:proofErr w:type="spellEnd"/>
      <w:r w:rsidRPr="00B572D9">
        <w:rPr>
          <w:rFonts w:ascii="New York" w:hAnsi="New York"/>
          <w:lang w:val="fr-FR"/>
        </w:rPr>
        <w:t xml:space="preserve"> A - </w:t>
      </w:r>
      <w:r w:rsidRPr="00B572D9">
        <w:rPr>
          <w:rFonts w:ascii="New York" w:hAnsi="New York"/>
          <w:lang w:val="fr-FR"/>
        </w:rPr>
        <w:tab/>
        <w:t xml:space="preserve">25 </w:t>
      </w:r>
      <w:proofErr w:type="spellStart"/>
      <w:r w:rsidRPr="00B572D9">
        <w:rPr>
          <w:lang w:val="fr-FR"/>
        </w:rPr>
        <w:t>u</w:t>
      </w:r>
      <w:r w:rsidRPr="00B572D9">
        <w:rPr>
          <w:rFonts w:ascii="New York" w:hAnsi="New York"/>
          <w:lang w:val="fr-FR"/>
        </w:rPr>
        <w:t>g</w:t>
      </w:r>
      <w:proofErr w:type="spellEnd"/>
      <w:r w:rsidRPr="00B572D9">
        <w:rPr>
          <w:rFonts w:ascii="New York" w:hAnsi="New York"/>
          <w:lang w:val="fr-FR"/>
        </w:rPr>
        <w:t>/ml</w:t>
      </w:r>
    </w:p>
    <w:p w14:paraId="42AC266D" w14:textId="77777777" w:rsidR="00614907" w:rsidRPr="00BB15FB" w:rsidRDefault="00AE5837" w:rsidP="00614907">
      <w:pPr>
        <w:tabs>
          <w:tab w:val="left" w:pos="720"/>
        </w:tabs>
        <w:ind w:left="720"/>
        <w:rPr>
          <w:rFonts w:ascii="New York" w:hAnsi="New York"/>
          <w:lang w:val="pt-BR"/>
        </w:rPr>
      </w:pPr>
      <w:r w:rsidRPr="00BB15FB">
        <w:rPr>
          <w:rFonts w:ascii="New York" w:hAnsi="New York"/>
          <w:lang w:val="pt-BR"/>
        </w:rPr>
        <w:t xml:space="preserve">PI </w:t>
      </w:r>
      <w:r w:rsidRPr="00BB15FB">
        <w:rPr>
          <w:rFonts w:ascii="New York" w:hAnsi="New York"/>
          <w:lang w:val="pt-BR"/>
        </w:rPr>
        <w:tab/>
      </w:r>
      <w:r w:rsidRPr="00BB15FB">
        <w:rPr>
          <w:rFonts w:ascii="New York" w:hAnsi="New York"/>
          <w:lang w:val="pt-BR"/>
        </w:rPr>
        <w:tab/>
        <w:t xml:space="preserve">20 </w:t>
      </w:r>
      <w:proofErr w:type="spellStart"/>
      <w:r w:rsidRPr="00BB15FB">
        <w:rPr>
          <w:lang w:val="pt-BR"/>
        </w:rPr>
        <w:t>u</w:t>
      </w:r>
      <w:r w:rsidRPr="00BB15FB">
        <w:rPr>
          <w:rFonts w:ascii="New York" w:hAnsi="New York"/>
          <w:lang w:val="pt-BR"/>
        </w:rPr>
        <w:t>g</w:t>
      </w:r>
      <w:proofErr w:type="spellEnd"/>
      <w:r w:rsidRPr="00BB15FB">
        <w:rPr>
          <w:rFonts w:ascii="New York" w:hAnsi="New York"/>
          <w:lang w:val="pt-BR"/>
        </w:rPr>
        <w:t>/ml</w:t>
      </w:r>
    </w:p>
    <w:p w14:paraId="614B0A8C" w14:textId="77777777" w:rsidR="00614907" w:rsidRPr="00614907" w:rsidRDefault="00AE5837" w:rsidP="0061490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ind w:left="720"/>
        <w:rPr>
          <w:rFonts w:eastAsia="Lucida Grande" w:hAnsi="Lucida Grande"/>
          <w:lang w:val="fr-FR"/>
        </w:rPr>
      </w:pPr>
      <w:r w:rsidRPr="00614907">
        <w:rPr>
          <w:rFonts w:eastAsia="Lucida Grande" w:hAnsi="Lucida Grande"/>
          <w:lang w:val="fr-FR"/>
        </w:rPr>
        <w:t xml:space="preserve">Triton X-100 </w:t>
      </w:r>
      <w:r w:rsidRPr="00614907">
        <w:rPr>
          <w:rFonts w:eastAsia="Lucida Grande" w:hAnsi="Lucida Grande"/>
          <w:lang w:val="fr-FR"/>
        </w:rPr>
        <w:tab/>
        <w:t>0.1%</w:t>
      </w:r>
    </w:p>
    <w:p w14:paraId="16E08CBB" w14:textId="77777777" w:rsidR="00614907" w:rsidRDefault="00116536" w:rsidP="00614907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ind w:left="567"/>
        <w:rPr>
          <w:rFonts w:eastAsia="Lucida Grande" w:hAnsi="Lucida Grande"/>
        </w:rPr>
      </w:pPr>
    </w:p>
    <w:p w14:paraId="3F839CAD" w14:textId="77777777" w:rsidR="00614907" w:rsidRPr="00614907" w:rsidRDefault="00AE5837" w:rsidP="00614907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ind w:left="567"/>
        <w:rPr>
          <w:rFonts w:eastAsia="Lucida Grande" w:hAnsi="Lucida Grande"/>
        </w:rPr>
      </w:pPr>
      <w:r w:rsidRPr="00614907">
        <w:rPr>
          <w:rFonts w:eastAsia="Lucida Grande" w:hAnsi="Lucida Grande"/>
        </w:rPr>
        <w:t>Pour 12 mL, pr</w:t>
      </w:r>
      <w:r w:rsidRPr="00614907">
        <w:rPr>
          <w:rFonts w:eastAsia="Lucida Grande" w:hAnsi="Lucida Grande"/>
        </w:rPr>
        <w:t>é</w:t>
      </w:r>
      <w:r w:rsidRPr="00614907">
        <w:rPr>
          <w:rFonts w:eastAsia="Lucida Grande" w:hAnsi="Lucida Grande"/>
        </w:rPr>
        <w:t>parer frais, avec une aliquote de PI 1mg/mL conserv</w:t>
      </w:r>
      <w:r w:rsidRPr="00614907">
        <w:rPr>
          <w:rFonts w:eastAsia="Lucida Grande" w:hAnsi="Lucida Grande"/>
        </w:rPr>
        <w:t>é</w:t>
      </w:r>
      <w:r w:rsidRPr="00614907">
        <w:rPr>
          <w:rFonts w:eastAsia="Lucida Grande" w:hAnsi="Lucida Grande"/>
        </w:rPr>
        <w:t xml:space="preserve"> </w:t>
      </w:r>
      <w:r w:rsidRPr="00614907">
        <w:rPr>
          <w:rFonts w:eastAsia="Lucida Grande" w:hAnsi="Lucida Grande"/>
        </w:rPr>
        <w:t>à</w:t>
      </w:r>
      <w:r w:rsidRPr="00614907">
        <w:rPr>
          <w:rFonts w:eastAsia="Lucida Grande" w:hAnsi="Lucida Grande"/>
        </w:rPr>
        <w:t xml:space="preserve"> -80</w:t>
      </w:r>
      <w:r w:rsidRPr="00614907">
        <w:rPr>
          <w:rFonts w:ascii="New York" w:hAnsi="New York"/>
          <w:lang w:val="fr-FR"/>
        </w:rPr>
        <w:t>°C</w:t>
      </w:r>
      <w:r w:rsidRPr="00614907">
        <w:rPr>
          <w:rFonts w:eastAsia="Lucida Grande" w:hAnsi="Lucida Grande"/>
        </w:rPr>
        <w:t xml:space="preserve"> </w:t>
      </w:r>
    </w:p>
    <w:p w14:paraId="371E8246" w14:textId="77777777" w:rsidR="00614907" w:rsidRPr="00614907" w:rsidRDefault="00AE5837" w:rsidP="00614907">
      <w:pPr>
        <w:numPr>
          <w:ilvl w:val="0"/>
          <w:numId w:val="5"/>
        </w:numPr>
        <w:tabs>
          <w:tab w:val="clear" w:pos="360"/>
          <w:tab w:val="num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ind w:left="927" w:hanging="360"/>
        <w:rPr>
          <w:rFonts w:eastAsia="Lucida Grande" w:hAnsi="Lucida Grande"/>
        </w:rPr>
      </w:pPr>
      <w:r w:rsidRPr="00614907">
        <w:rPr>
          <w:rFonts w:eastAsia="Lucida Grande" w:hAnsi="Lucida Grande"/>
        </w:rPr>
        <w:t>PBS 1X</w:t>
      </w:r>
      <w:r w:rsidRPr="00614907">
        <w:rPr>
          <w:rFonts w:eastAsia="Lucida Grande" w:hAnsi="Lucida Grande"/>
        </w:rPr>
        <w:tab/>
        <w:t>11,16 ml</w:t>
      </w:r>
    </w:p>
    <w:p w14:paraId="287880B6" w14:textId="77777777" w:rsidR="00614907" w:rsidRPr="00614907" w:rsidRDefault="00AE5837" w:rsidP="00614907">
      <w:pPr>
        <w:numPr>
          <w:ilvl w:val="0"/>
          <w:numId w:val="5"/>
        </w:numPr>
        <w:tabs>
          <w:tab w:val="clear" w:pos="360"/>
          <w:tab w:val="num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ind w:left="927" w:hanging="360"/>
        <w:rPr>
          <w:rFonts w:eastAsia="Lucida Grande" w:hAnsi="Lucida Grande"/>
        </w:rPr>
      </w:pPr>
      <w:proofErr w:type="spellStart"/>
      <w:r w:rsidRPr="00614907">
        <w:rPr>
          <w:rFonts w:eastAsia="Lucida Grande" w:hAnsi="Lucida Grande"/>
        </w:rPr>
        <w:t>RNase</w:t>
      </w:r>
      <w:proofErr w:type="spellEnd"/>
      <w:r w:rsidRPr="00614907">
        <w:rPr>
          <w:rFonts w:eastAsia="Lucida Grande" w:hAnsi="Lucida Grande"/>
        </w:rPr>
        <w:t xml:space="preserve"> A 0,5 mg/mL</w:t>
      </w:r>
      <w:r w:rsidRPr="00614907">
        <w:rPr>
          <w:rFonts w:eastAsia="Lucida Grande" w:hAnsi="Lucida Grande"/>
        </w:rPr>
        <w:tab/>
        <w:t xml:space="preserve">600 </w:t>
      </w:r>
      <w:proofErr w:type="spellStart"/>
      <w:r w:rsidRPr="00614907">
        <w:rPr>
          <w:rFonts w:eastAsia="Lucida Grande" w:hAnsi="Lucida Grande"/>
        </w:rPr>
        <w:t>ul</w:t>
      </w:r>
      <w:proofErr w:type="spellEnd"/>
    </w:p>
    <w:p w14:paraId="31EE9252" w14:textId="77777777" w:rsidR="00614907" w:rsidRPr="00614907" w:rsidRDefault="00AE5837" w:rsidP="00614907">
      <w:pPr>
        <w:numPr>
          <w:ilvl w:val="0"/>
          <w:numId w:val="5"/>
        </w:numPr>
        <w:tabs>
          <w:tab w:val="clear" w:pos="360"/>
          <w:tab w:val="num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ind w:left="927" w:hanging="360"/>
        <w:rPr>
          <w:rFonts w:eastAsia="Lucida Grande" w:hAnsi="Lucida Grande"/>
        </w:rPr>
      </w:pPr>
      <w:r w:rsidRPr="00614907">
        <w:rPr>
          <w:rFonts w:eastAsia="Lucida Grande" w:hAnsi="Lucida Grande"/>
        </w:rPr>
        <w:t>PI 1 mg/mL</w:t>
      </w:r>
      <w:r w:rsidRPr="00614907">
        <w:rPr>
          <w:rFonts w:eastAsia="Lucida Grande" w:hAnsi="Lucida Grande"/>
        </w:rPr>
        <w:tab/>
      </w:r>
      <w:r w:rsidRPr="00614907">
        <w:rPr>
          <w:rFonts w:eastAsia="Lucida Grande" w:hAnsi="Lucida Grande"/>
        </w:rPr>
        <w:tab/>
      </w:r>
      <w:r w:rsidRPr="00614907">
        <w:rPr>
          <w:rFonts w:eastAsia="Lucida Grande" w:hAnsi="Lucida Grande"/>
        </w:rPr>
        <w:tab/>
        <w:t xml:space="preserve">240 </w:t>
      </w:r>
      <w:proofErr w:type="spellStart"/>
      <w:r w:rsidRPr="00614907">
        <w:rPr>
          <w:rFonts w:eastAsia="Lucida Grande" w:hAnsi="Lucida Grande"/>
        </w:rPr>
        <w:t>ul</w:t>
      </w:r>
      <w:proofErr w:type="spellEnd"/>
    </w:p>
    <w:p w14:paraId="28702337" w14:textId="77777777" w:rsidR="00614907" w:rsidRPr="00614907" w:rsidRDefault="00AE5837" w:rsidP="00614907">
      <w:pPr>
        <w:numPr>
          <w:ilvl w:val="0"/>
          <w:numId w:val="5"/>
        </w:numPr>
        <w:tabs>
          <w:tab w:val="clear" w:pos="360"/>
          <w:tab w:val="num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ind w:left="927" w:hanging="360"/>
        <w:rPr>
          <w:rFonts w:eastAsia="Lucida Grande" w:hAnsi="Lucida Grande"/>
        </w:rPr>
      </w:pPr>
      <w:r w:rsidRPr="00614907">
        <w:rPr>
          <w:rFonts w:eastAsia="Lucida Grande" w:hAnsi="Lucida Grande"/>
          <w:lang w:val="fr-FR"/>
        </w:rPr>
        <w:t>Triton X-100 10%</w:t>
      </w:r>
      <w:r w:rsidRPr="00614907">
        <w:rPr>
          <w:rFonts w:eastAsia="Lucida Grande" w:hAnsi="Lucida Grande"/>
          <w:lang w:val="fr-FR"/>
        </w:rPr>
        <w:tab/>
      </w:r>
      <w:r w:rsidRPr="00614907">
        <w:rPr>
          <w:rFonts w:eastAsia="Lucida Grande" w:hAnsi="Lucida Grande"/>
          <w:lang w:val="fr-FR"/>
        </w:rPr>
        <w:tab/>
        <w:t xml:space="preserve">120 </w:t>
      </w:r>
      <w:proofErr w:type="spellStart"/>
      <w:r w:rsidRPr="00614907">
        <w:rPr>
          <w:rFonts w:eastAsia="Lucida Grande" w:hAnsi="Lucida Grande"/>
        </w:rPr>
        <w:t>ul</w:t>
      </w:r>
      <w:proofErr w:type="spellEnd"/>
    </w:p>
    <w:p w14:paraId="7103BD22" w14:textId="77777777" w:rsidR="00614907" w:rsidRPr="00614907" w:rsidRDefault="00AE5837" w:rsidP="00614907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ind w:left="567"/>
        <w:rPr>
          <w:rFonts w:eastAsia="Lucida Grande" w:hAnsi="Lucida Grande"/>
        </w:rPr>
      </w:pPr>
      <w:r w:rsidRPr="00614907">
        <w:rPr>
          <w:rFonts w:eastAsia="Lucida Grande" w:hAnsi="Lucida Grande"/>
        </w:rPr>
        <w:t xml:space="preserve">Conserver </w:t>
      </w:r>
      <w:r w:rsidRPr="00614907">
        <w:rPr>
          <w:rFonts w:eastAsia="Lucida Grande" w:hAnsi="Lucida Grande"/>
        </w:rPr>
        <w:t>à</w:t>
      </w:r>
      <w:r w:rsidRPr="00614907">
        <w:rPr>
          <w:rFonts w:eastAsia="Lucida Grande" w:hAnsi="Lucida Grande"/>
        </w:rPr>
        <w:t xml:space="preserve"> 4</w:t>
      </w:r>
      <w:r w:rsidRPr="00614907">
        <w:rPr>
          <w:rFonts w:ascii="New York" w:hAnsi="New York"/>
          <w:lang w:val="fr-FR"/>
        </w:rPr>
        <w:t>°C</w:t>
      </w:r>
      <w:r w:rsidRPr="00614907">
        <w:rPr>
          <w:rFonts w:eastAsia="Lucida Grande" w:hAnsi="Lucida Grande"/>
        </w:rPr>
        <w:t xml:space="preserve"> </w:t>
      </w:r>
      <w:r w:rsidRPr="00614907">
        <w:rPr>
          <w:rFonts w:eastAsia="Lucida Grande" w:hAnsi="Lucida Grande"/>
        </w:rPr>
        <w:t>à</w:t>
      </w:r>
      <w:r w:rsidRPr="00614907">
        <w:rPr>
          <w:rFonts w:eastAsia="Lucida Grande" w:hAnsi="Lucida Grande"/>
        </w:rPr>
        <w:t xml:space="preserve"> l</w:t>
      </w:r>
      <w:r w:rsidRPr="00614907">
        <w:rPr>
          <w:rFonts w:eastAsia="Lucida Grande" w:hAnsi="Lucida Grande"/>
        </w:rPr>
        <w:t>’</w:t>
      </w:r>
      <w:r w:rsidRPr="00614907">
        <w:rPr>
          <w:rFonts w:eastAsia="Lucida Grande" w:hAnsi="Lucida Grande"/>
        </w:rPr>
        <w:t>abri de la lumi</w:t>
      </w:r>
      <w:r w:rsidRPr="00614907">
        <w:rPr>
          <w:rFonts w:eastAsia="Lucida Grande" w:hAnsi="Lucida Grande"/>
        </w:rPr>
        <w:t>è</w:t>
      </w:r>
      <w:r w:rsidRPr="00614907">
        <w:rPr>
          <w:rFonts w:eastAsia="Lucida Grande" w:hAnsi="Lucida Grande"/>
        </w:rPr>
        <w:t xml:space="preserve">re. Ne pas conserver trop longtemps. </w:t>
      </w:r>
    </w:p>
    <w:p w14:paraId="377BBE7C" w14:textId="77777777" w:rsidR="00614907" w:rsidRPr="00BB15FB" w:rsidRDefault="00116536">
      <w:pPr>
        <w:rPr>
          <w:rFonts w:ascii="Charcoal CY" w:hAnsi="Charcoal CY"/>
          <w:lang w:val="pt-BR"/>
        </w:rPr>
      </w:pPr>
    </w:p>
    <w:p w14:paraId="21475BB6" w14:textId="77777777" w:rsidR="00614907" w:rsidRPr="00BB15FB" w:rsidRDefault="00116536">
      <w:pPr>
        <w:rPr>
          <w:rFonts w:ascii="New York" w:hAnsi="New York"/>
          <w:lang w:val="pt-BR"/>
        </w:rPr>
      </w:pPr>
    </w:p>
    <w:p w14:paraId="49962597" w14:textId="77777777" w:rsidR="00614907" w:rsidRPr="00BB15FB" w:rsidRDefault="00AE5837">
      <w:pPr>
        <w:pStyle w:val="BodyText"/>
        <w:pBdr>
          <w:bottom w:val="single" w:sz="6" w:space="0" w:color="auto"/>
        </w:pBdr>
        <w:ind w:left="709" w:hanging="709"/>
        <w:rPr>
          <w:color w:val="000000"/>
          <w:lang w:val="pt-BR"/>
        </w:rPr>
      </w:pPr>
      <w:r w:rsidRPr="00BB15FB">
        <w:rPr>
          <w:color w:val="000000"/>
          <w:lang w:val="pt-BR"/>
        </w:rPr>
        <w:t>VERSEN 15040-066 (</w:t>
      </w:r>
      <w:proofErr w:type="spellStart"/>
      <w:r w:rsidRPr="00BB15FB">
        <w:rPr>
          <w:color w:val="000000"/>
          <w:lang w:val="pt-BR"/>
        </w:rPr>
        <w:t>Gibco</w:t>
      </w:r>
      <w:proofErr w:type="spellEnd"/>
      <w:r w:rsidRPr="00BB15FB">
        <w:rPr>
          <w:color w:val="000000"/>
          <w:lang w:val="pt-BR"/>
        </w:rPr>
        <w:t>) 0,2 g/l (0,53 mM) EDTA*4Na dans PBS</w:t>
      </w:r>
    </w:p>
    <w:p w14:paraId="37BD5661" w14:textId="77777777" w:rsidR="00116536" w:rsidRPr="00116536" w:rsidRDefault="00116536" w:rsidP="00116536">
      <w:pPr>
        <w:pStyle w:val="BodyText"/>
        <w:pBdr>
          <w:bottom w:val="single" w:sz="6" w:space="0" w:color="auto"/>
        </w:pBdr>
        <w:ind w:left="709" w:hanging="709"/>
        <w:rPr>
          <w:lang w:val="fr-FR"/>
        </w:rPr>
      </w:pPr>
      <w:r w:rsidRPr="00116536">
        <w:rPr>
          <w:lang w:val="fr-FR"/>
        </w:rPr>
        <w:t xml:space="preserve">* Nylon </w:t>
      </w:r>
      <w:proofErr w:type="spellStart"/>
      <w:r w:rsidRPr="00116536">
        <w:rPr>
          <w:lang w:val="fr-FR"/>
        </w:rPr>
        <w:t>mesh</w:t>
      </w:r>
      <w:proofErr w:type="spellEnd"/>
      <w:r w:rsidRPr="00116536">
        <w:rPr>
          <w:lang w:val="fr-FR"/>
        </w:rPr>
        <w:t xml:space="preserve">  38 </w:t>
      </w:r>
      <w:proofErr w:type="spellStart"/>
      <w:r w:rsidRPr="00116536">
        <w:rPr>
          <w:lang w:val="fr-FR"/>
        </w:rPr>
        <w:t>um</w:t>
      </w:r>
      <w:proofErr w:type="spellEnd"/>
      <w:r w:rsidRPr="00116536">
        <w:rPr>
          <w:lang w:val="fr-FR"/>
        </w:rPr>
        <w:t xml:space="preserve"> </w:t>
      </w:r>
      <w:r w:rsidRPr="00116536">
        <w:rPr>
          <w:b/>
          <w:lang w:val="fr-FR"/>
        </w:rPr>
        <w:t>U-CMN-38</w:t>
      </w:r>
      <w:r w:rsidRPr="00116536">
        <w:rPr>
          <w:lang w:val="fr-FR"/>
        </w:rPr>
        <w:t xml:space="preserve">  34.70$USD pour 1/2 yard </w:t>
      </w:r>
    </w:p>
    <w:p w14:paraId="75A785A7" w14:textId="77777777" w:rsidR="00116536" w:rsidRPr="00116536" w:rsidRDefault="00116536" w:rsidP="00116536">
      <w:pPr>
        <w:pStyle w:val="BodyText"/>
        <w:pBdr>
          <w:bottom w:val="single" w:sz="6" w:space="0" w:color="auto"/>
        </w:pBdr>
        <w:ind w:left="709" w:hanging="709"/>
        <w:rPr>
          <w:lang w:val="fr-FR"/>
        </w:rPr>
      </w:pPr>
      <w:hyperlink r:id="rId7" w:history="1">
        <w:r w:rsidRPr="00116536">
          <w:rPr>
            <w:rStyle w:val="Hyperlink"/>
            <w:lang w:val="fr-FR"/>
          </w:rPr>
          <w:t>http://www.componentsupplycompany.com/product_pages/Nylon-screening-mesh.html</w:t>
        </w:r>
      </w:hyperlink>
    </w:p>
    <w:p w14:paraId="36BF3D46" w14:textId="77777777" w:rsidR="00116536" w:rsidRPr="00116536" w:rsidRDefault="00116536" w:rsidP="00116536">
      <w:pPr>
        <w:pStyle w:val="BodyText"/>
        <w:pBdr>
          <w:bottom w:val="single" w:sz="6" w:space="0" w:color="auto"/>
        </w:pBdr>
        <w:ind w:left="709" w:hanging="709"/>
        <w:rPr>
          <w:lang w:val="en-CA"/>
        </w:rPr>
      </w:pPr>
      <w:proofErr w:type="spellStart"/>
      <w:proofErr w:type="gramStart"/>
      <w:r w:rsidRPr="00116536">
        <w:rPr>
          <w:lang w:val="en-CA"/>
        </w:rPr>
        <w:t>ou</w:t>
      </w:r>
      <w:proofErr w:type="spellEnd"/>
      <w:proofErr w:type="gramEnd"/>
    </w:p>
    <w:p w14:paraId="619E6598" w14:textId="77777777" w:rsidR="00116536" w:rsidRPr="00116536" w:rsidRDefault="00116536" w:rsidP="00116536">
      <w:pPr>
        <w:pStyle w:val="BodyText"/>
        <w:pBdr>
          <w:bottom w:val="single" w:sz="6" w:space="0" w:color="auto"/>
        </w:pBdr>
        <w:ind w:left="709" w:hanging="709"/>
        <w:rPr>
          <w:lang w:val="en-CA"/>
        </w:rPr>
      </w:pPr>
      <w:hyperlink r:id="rId8" w:history="1">
        <w:r w:rsidRPr="00116536">
          <w:rPr>
            <w:rStyle w:val="Hyperlink"/>
            <w:lang w:val="en-CA"/>
          </w:rPr>
          <w:t>http://morgansfilterscanada.com/MORGANS-SEPARATION.html</w:t>
        </w:r>
      </w:hyperlink>
    </w:p>
    <w:p w14:paraId="2E77650A" w14:textId="77777777" w:rsidR="00614907" w:rsidRPr="003238A5" w:rsidRDefault="00116536">
      <w:pPr>
        <w:pStyle w:val="BodyText"/>
        <w:pBdr>
          <w:bottom w:val="single" w:sz="6" w:space="0" w:color="auto"/>
        </w:pBdr>
        <w:ind w:left="709" w:hanging="709"/>
        <w:rPr>
          <w:lang w:val="fr-FR"/>
        </w:rPr>
      </w:pPr>
      <w:bookmarkStart w:id="8" w:name="_GoBack"/>
      <w:bookmarkEnd w:id="8"/>
    </w:p>
    <w:p w14:paraId="356C0EAB" w14:textId="77777777" w:rsidR="00614907" w:rsidRPr="003238A5" w:rsidRDefault="00AE5837" w:rsidP="00614907">
      <w:pPr>
        <w:pStyle w:val="BodyText"/>
        <w:pBdr>
          <w:bottom w:val="single" w:sz="6" w:space="0" w:color="auto"/>
        </w:pBdr>
        <w:spacing w:line="240" w:lineRule="auto"/>
        <w:ind w:left="709" w:hanging="709"/>
        <w:rPr>
          <w:lang w:val="fr-FR"/>
        </w:rPr>
      </w:pPr>
      <w:proofErr w:type="spellStart"/>
      <w:r w:rsidRPr="003238A5">
        <w:rPr>
          <w:lang w:val="fr-FR"/>
        </w:rPr>
        <w:t>RNAse</w:t>
      </w:r>
      <w:proofErr w:type="spellEnd"/>
      <w:r w:rsidRPr="003238A5">
        <w:rPr>
          <w:lang w:val="fr-FR"/>
        </w:rPr>
        <w:t xml:space="preserve"> A (Roche</w:t>
      </w:r>
      <w:r w:rsidRPr="003238A5">
        <w:rPr>
          <w:lang w:val="fr-FR" w:bidi="en-US"/>
        </w:rPr>
        <w:t xml:space="preserve"> 10109142001</w:t>
      </w:r>
      <w:r w:rsidRPr="003238A5">
        <w:rPr>
          <w:lang w:val="fr-FR"/>
        </w:rPr>
        <w:t>)</w:t>
      </w:r>
    </w:p>
    <w:p w14:paraId="0D7B8E64" w14:textId="77777777" w:rsidR="00614907" w:rsidRPr="00614907" w:rsidRDefault="00AE5837" w:rsidP="00614907">
      <w:pPr>
        <w:pStyle w:val="BodyText"/>
        <w:pBdr>
          <w:bottom w:val="single" w:sz="6" w:space="0" w:color="auto"/>
        </w:pBdr>
        <w:spacing w:line="240" w:lineRule="auto"/>
        <w:rPr>
          <w:i/>
          <w:lang w:val="fr-FR"/>
        </w:rPr>
      </w:pPr>
      <w:proofErr w:type="gramStart"/>
      <w:r w:rsidRPr="00614907">
        <w:rPr>
          <w:i/>
          <w:lang w:val="fr-FR"/>
        </w:rPr>
        <w:t>pour</w:t>
      </w:r>
      <w:proofErr w:type="gramEnd"/>
      <w:r w:rsidRPr="00614907">
        <w:rPr>
          <w:i/>
          <w:lang w:val="fr-FR"/>
        </w:rPr>
        <w:t xml:space="preserve"> qu'elle soit </w:t>
      </w:r>
      <w:proofErr w:type="spellStart"/>
      <w:r w:rsidRPr="00614907">
        <w:rPr>
          <w:i/>
          <w:lang w:val="fr-FR"/>
        </w:rPr>
        <w:t>DNase</w:t>
      </w:r>
      <w:proofErr w:type="spellEnd"/>
      <w:r w:rsidRPr="00614907">
        <w:rPr>
          <w:i/>
          <w:lang w:val="fr-FR"/>
        </w:rPr>
        <w:t xml:space="preserve"> free, tel que proposer par Roche: Chauffer à 100°C, pendant 15 min. Laisser refroidir à température pièce...</w:t>
      </w:r>
    </w:p>
    <w:p w14:paraId="581244C1" w14:textId="77777777" w:rsidR="00614907" w:rsidRPr="00614907" w:rsidRDefault="00116536" w:rsidP="00614907">
      <w:pPr>
        <w:pStyle w:val="BodyText"/>
        <w:pBdr>
          <w:bottom w:val="single" w:sz="6" w:space="0" w:color="auto"/>
        </w:pBdr>
        <w:rPr>
          <w:lang w:val="pt-BR"/>
        </w:rPr>
      </w:pPr>
    </w:p>
    <w:p w14:paraId="4FE48351" w14:textId="77777777" w:rsidR="00614907" w:rsidRPr="00614907" w:rsidRDefault="00AE5837" w:rsidP="00614907">
      <w:pPr>
        <w:pStyle w:val="BodyText"/>
        <w:pBdr>
          <w:bottom w:val="single" w:sz="6" w:space="0" w:color="auto"/>
        </w:pBdr>
        <w:ind w:left="709" w:hanging="709"/>
        <w:rPr>
          <w:sz w:val="20"/>
          <w:lang w:val="en-CA"/>
        </w:rPr>
      </w:pPr>
      <w:proofErr w:type="spellStart"/>
      <w:r w:rsidRPr="00614907">
        <w:rPr>
          <w:lang w:val="pt-BR"/>
        </w:rPr>
        <w:t>Propidium</w:t>
      </w:r>
      <w:proofErr w:type="spellEnd"/>
      <w:r w:rsidRPr="00614907">
        <w:rPr>
          <w:lang w:val="pt-BR"/>
        </w:rPr>
        <w:t xml:space="preserve"> </w:t>
      </w:r>
      <w:proofErr w:type="spellStart"/>
      <w:r w:rsidRPr="00614907">
        <w:rPr>
          <w:lang w:val="pt-BR"/>
        </w:rPr>
        <w:t>iodide</w:t>
      </w:r>
      <w:proofErr w:type="spellEnd"/>
      <w:r w:rsidRPr="00614907">
        <w:rPr>
          <w:lang w:val="pt-BR"/>
        </w:rPr>
        <w:t>  P4170 Sigma</w:t>
      </w:r>
    </w:p>
    <w:sectPr w:rsidR="00614907" w:rsidRPr="00614907">
      <w:pgSz w:w="12240" w:h="15840"/>
      <w:pgMar w:top="1078" w:right="1800" w:bottom="125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Charcoal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48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08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68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>
    <w:nsid w:val="16A87257"/>
    <w:multiLevelType w:val="hybridMultilevel"/>
    <w:tmpl w:val="3B6863E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8D2705"/>
    <w:multiLevelType w:val="hybridMultilevel"/>
    <w:tmpl w:val="28C21296"/>
    <w:lvl w:ilvl="0" w:tplc="9C0889D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049EA"/>
    <w:multiLevelType w:val="hybridMultilevel"/>
    <w:tmpl w:val="851E3BA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2B760A"/>
    <w:multiLevelType w:val="hybridMultilevel"/>
    <w:tmpl w:val="DAAA6C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A6748A"/>
    <w:multiLevelType w:val="hybridMultilevel"/>
    <w:tmpl w:val="F78EAB4A"/>
    <w:lvl w:ilvl="0" w:tplc="FFFFFFFF">
      <w:start w:val="1"/>
      <w:numFmt w:val="bullet"/>
      <w:lvlText w:val="-"/>
      <w:lvlJc w:val="left"/>
      <w:pPr>
        <w:tabs>
          <w:tab w:val="num" w:pos="2190"/>
        </w:tabs>
        <w:ind w:left="219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D9"/>
    <w:rsid w:val="00116536"/>
    <w:rsid w:val="004E4F6D"/>
    <w:rsid w:val="008E7D3F"/>
    <w:rsid w:val="009E4DE9"/>
    <w:rsid w:val="00AE5837"/>
    <w:rsid w:val="00B572D9"/>
    <w:rsid w:val="00F9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7AF25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CA" w:eastAsia="fr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New York" w:hAnsi="New York"/>
      <w:i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New York" w:hAnsi="New York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rFonts w:ascii="New York" w:hAnsi="New York"/>
      <w:b/>
      <w:color w:val="000000"/>
      <w:lang w:val="en-US"/>
    </w:rPr>
  </w:style>
  <w:style w:type="paragraph" w:styleId="BodyText">
    <w:name w:val="Body Text"/>
    <w:basedOn w:val="Normal"/>
    <w:pPr>
      <w:pBdr>
        <w:bottom w:val="single" w:sz="6" w:space="1" w:color="auto"/>
      </w:pBdr>
      <w:spacing w:line="360" w:lineRule="auto"/>
      <w:jc w:val="both"/>
    </w:pPr>
    <w:rPr>
      <w:rFonts w:ascii="New York" w:hAnsi="New York"/>
    </w:rPr>
  </w:style>
  <w:style w:type="character" w:styleId="Hyperlink">
    <w:name w:val="Hyperlink"/>
    <w:rsid w:val="00F978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4F6D"/>
    <w:pPr>
      <w:numPr>
        <w:numId w:val="6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F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F6D"/>
    <w:rPr>
      <w:rFonts w:ascii="Lucida Grande" w:hAnsi="Lucida Grande" w:cs="Lucida Grande"/>
      <w:sz w:val="18"/>
      <w:szCs w:val="18"/>
      <w:lang w:val="fr-CA" w:eastAsia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CA" w:eastAsia="fr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New York" w:hAnsi="New York"/>
      <w:i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New York" w:hAnsi="New York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rFonts w:ascii="New York" w:hAnsi="New York"/>
      <w:b/>
      <w:color w:val="000000"/>
      <w:lang w:val="en-US"/>
    </w:rPr>
  </w:style>
  <w:style w:type="paragraph" w:styleId="BodyText">
    <w:name w:val="Body Text"/>
    <w:basedOn w:val="Normal"/>
    <w:pPr>
      <w:pBdr>
        <w:bottom w:val="single" w:sz="6" w:space="1" w:color="auto"/>
      </w:pBdr>
      <w:spacing w:line="360" w:lineRule="auto"/>
      <w:jc w:val="both"/>
    </w:pPr>
    <w:rPr>
      <w:rFonts w:ascii="New York" w:hAnsi="New York"/>
    </w:rPr>
  </w:style>
  <w:style w:type="character" w:styleId="Hyperlink">
    <w:name w:val="Hyperlink"/>
    <w:rsid w:val="00F978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4F6D"/>
    <w:pPr>
      <w:numPr>
        <w:numId w:val="6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F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F6D"/>
    <w:rPr>
      <w:rFonts w:ascii="Lucida Grande" w:hAnsi="Lucida Grande" w:cs="Lucida Grande"/>
      <w:sz w:val="18"/>
      <w:szCs w:val="18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componentsupplycompany.com/product_pages/Nylon-screening-mesh.html" TargetMode="External"/><Relationship Id="rId8" Type="http://schemas.openxmlformats.org/officeDocument/2006/relationships/hyperlink" Target="http://morgansfilterscanada.com/MORGANS-SEPARATION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485</Words>
  <Characters>2766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Coloration à l’iodure de propidium pour l’analyse par cytométrie</vt:lpstr>
      <vt:lpstr>Coloration à l’iodure de propidium pour l’analyse par cytométrie</vt:lpstr>
    </vt:vector>
  </TitlesOfParts>
  <Company>Université de Sherbrooke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Coloration à l’iodure de propidium pour l’analyse par cytométrie</dc:title>
  <dc:subject/>
  <dc:creator>Xavier Roucou</dc:creator>
  <cp:keywords/>
  <dc:description/>
  <cp:lastModifiedBy>Leonid Volkov</cp:lastModifiedBy>
  <cp:revision>7</cp:revision>
  <cp:lastPrinted>2005-05-26T03:07:00Z</cp:lastPrinted>
  <dcterms:created xsi:type="dcterms:W3CDTF">2018-02-05T23:05:00Z</dcterms:created>
  <dcterms:modified xsi:type="dcterms:W3CDTF">2021-03-22T21:21:00Z</dcterms:modified>
</cp:coreProperties>
</file>